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960E9" w14:textId="1129C506" w:rsidR="003E2D8B" w:rsidRPr="003E2D8B" w:rsidRDefault="003E2D8B" w:rsidP="00B23F5F">
      <w:pPr>
        <w:spacing w:before="100" w:beforeAutospacing="1" w:after="100" w:afterAutospacing="1"/>
        <w:jc w:val="center"/>
        <w:rPr>
          <w:rFonts w:ascii="Comic Sans MS" w:eastAsia="Times New Roman" w:hAnsi="Comic Sans MS" w:cs="Times New Roman"/>
          <w:u w:val="single"/>
          <w:lang w:eastAsia="en-GB"/>
        </w:rPr>
      </w:pPr>
      <w:bookmarkStart w:id="0" w:name="_GoBack"/>
      <w:bookmarkEnd w:id="0"/>
      <w:r w:rsidRPr="003E2D8B">
        <w:rPr>
          <w:rFonts w:ascii="Comic Sans MS" w:eastAsia="Times New Roman" w:hAnsi="Comic Sans MS" w:cs="Calibri"/>
          <w:b/>
          <w:bCs/>
          <w:color w:val="211E1E"/>
          <w:sz w:val="28"/>
          <w:szCs w:val="28"/>
          <w:u w:val="single"/>
          <w:lang w:eastAsia="en-GB"/>
        </w:rPr>
        <w:t>Progression in language: select shortlist of key words and core concepts</w:t>
      </w:r>
    </w:p>
    <w:p w14:paraId="54DBD78B" w14:textId="6187E7FC" w:rsidR="003E2D8B" w:rsidRPr="003E2D8B" w:rsidRDefault="003E2D8B" w:rsidP="003E2D8B">
      <w:pPr>
        <w:spacing w:before="100" w:beforeAutospacing="1" w:after="100" w:afterAutospacing="1"/>
        <w:rPr>
          <w:rFonts w:ascii="Comic Sans MS" w:eastAsia="Times New Roman" w:hAnsi="Comic Sans MS" w:cs="Times New Roman"/>
          <w:lang w:eastAsia="en-GB"/>
        </w:rPr>
      </w:pPr>
      <w:r w:rsidRPr="003E2D8B">
        <w:rPr>
          <w:rFonts w:ascii="Comic Sans MS" w:eastAsia="Times New Roman" w:hAnsi="Comic Sans MS" w:cs="Calibri"/>
          <w:color w:val="211E1E"/>
          <w:sz w:val="22"/>
          <w:szCs w:val="22"/>
          <w:lang w:eastAsia="en-GB"/>
        </w:rPr>
        <w:t xml:space="preserve">This table shows how learning across the age groups develops and uses the language of religious study and of particular religions in increasing depth and complexity. The selected terminology is a brief minimum that features in the plans and can contribute to coherent progression. </w:t>
      </w:r>
    </w:p>
    <w:tbl>
      <w:tblPr>
        <w:tblW w:w="15370" w:type="dxa"/>
        <w:shd w:val="clear" w:color="auto" w:fill="FFFFFF"/>
        <w:tblCellMar>
          <w:top w:w="15" w:type="dxa"/>
          <w:left w:w="15" w:type="dxa"/>
          <w:bottom w:w="15" w:type="dxa"/>
          <w:right w:w="15" w:type="dxa"/>
        </w:tblCellMar>
        <w:tblLook w:val="04A0" w:firstRow="1" w:lastRow="0" w:firstColumn="1" w:lastColumn="0" w:noHBand="0" w:noVBand="1"/>
      </w:tblPr>
      <w:tblGrid>
        <w:gridCol w:w="1540"/>
        <w:gridCol w:w="1905"/>
        <w:gridCol w:w="3409"/>
        <w:gridCol w:w="3364"/>
        <w:gridCol w:w="5152"/>
      </w:tblGrid>
      <w:tr w:rsidR="003E2D8B" w:rsidRPr="00B23F5F" w14:paraId="5C44DF5D" w14:textId="77777777" w:rsidTr="003E2D8B">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FCE2D1"/>
            <w:vAlign w:val="center"/>
            <w:hideMark/>
          </w:tcPr>
          <w:p w14:paraId="10E8C07F" w14:textId="77777777" w:rsidR="003E2D8B" w:rsidRPr="003E2D8B" w:rsidRDefault="003E2D8B" w:rsidP="003E2D8B">
            <w:pPr>
              <w:rPr>
                <w:rFonts w:ascii="Comic Sans MS" w:eastAsia="Times New Roman" w:hAnsi="Comic Sans MS"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CE2D1"/>
            <w:vAlign w:val="center"/>
            <w:hideMark/>
          </w:tcPr>
          <w:p w14:paraId="4C2D892D" w14:textId="63EC4DE4" w:rsidR="003E2D8B" w:rsidRPr="003E2D8B" w:rsidRDefault="00B23F5F" w:rsidP="003E2D8B">
            <w:pPr>
              <w:spacing w:before="100" w:beforeAutospacing="1" w:after="100" w:afterAutospacing="1"/>
              <w:rPr>
                <w:rFonts w:ascii="Comic Sans MS" w:eastAsia="Times New Roman" w:hAnsi="Comic Sans MS" w:cs="Times New Roman"/>
                <w:lang w:eastAsia="en-GB"/>
              </w:rPr>
            </w:pPr>
            <w:r w:rsidRPr="00B23F5F">
              <w:rPr>
                <w:rFonts w:ascii="Comic Sans MS" w:eastAsia="Times New Roman" w:hAnsi="Comic Sans MS" w:cs="Calibri"/>
                <w:b/>
                <w:bCs/>
                <w:color w:val="211E1E"/>
                <w:sz w:val="22"/>
                <w:szCs w:val="22"/>
                <w:lang w:eastAsia="en-GB"/>
              </w:rPr>
              <w:t>EYFS</w:t>
            </w:r>
            <w:r w:rsidR="003E2D8B" w:rsidRPr="003E2D8B">
              <w:rPr>
                <w:rFonts w:ascii="Comic Sans MS" w:eastAsia="Times New Roman" w:hAnsi="Comic Sans MS" w:cs="Calibri"/>
                <w:b/>
                <w:bCs/>
                <w:color w:val="211E1E"/>
                <w:sz w:val="22"/>
                <w:szCs w:val="22"/>
                <w:lang w:eastAsia="en-GB"/>
              </w:rPr>
              <w:t xml:space="preserve"> (Discovering) </w:t>
            </w:r>
          </w:p>
        </w:tc>
        <w:tc>
          <w:tcPr>
            <w:tcW w:w="0" w:type="auto"/>
            <w:tcBorders>
              <w:top w:val="single" w:sz="4" w:space="0" w:color="000000"/>
              <w:left w:val="single" w:sz="4" w:space="0" w:color="000000"/>
              <w:bottom w:val="single" w:sz="4" w:space="0" w:color="000000"/>
              <w:right w:val="single" w:sz="4" w:space="0" w:color="000000"/>
            </w:tcBorders>
            <w:shd w:val="clear" w:color="auto" w:fill="FCE2D1"/>
            <w:vAlign w:val="center"/>
            <w:hideMark/>
          </w:tcPr>
          <w:p w14:paraId="09F4504D" w14:textId="77777777" w:rsidR="003E2D8B" w:rsidRPr="003E2D8B" w:rsidRDefault="003E2D8B" w:rsidP="003E2D8B">
            <w:pPr>
              <w:spacing w:before="100" w:beforeAutospacing="1" w:after="100" w:afterAutospacing="1"/>
              <w:rPr>
                <w:rFonts w:ascii="Comic Sans MS" w:eastAsia="Times New Roman" w:hAnsi="Comic Sans MS" w:cs="Times New Roman"/>
                <w:lang w:eastAsia="en-GB"/>
              </w:rPr>
            </w:pPr>
            <w:r w:rsidRPr="003E2D8B">
              <w:rPr>
                <w:rFonts w:ascii="Comic Sans MS" w:eastAsia="Times New Roman" w:hAnsi="Comic Sans MS" w:cs="Calibri"/>
                <w:b/>
                <w:bCs/>
                <w:color w:val="211E1E"/>
                <w:sz w:val="22"/>
                <w:szCs w:val="22"/>
                <w:lang w:eastAsia="en-GB"/>
              </w:rPr>
              <w:t xml:space="preserve">KS1 (Exploring) </w:t>
            </w:r>
          </w:p>
        </w:tc>
        <w:tc>
          <w:tcPr>
            <w:tcW w:w="0" w:type="auto"/>
            <w:tcBorders>
              <w:top w:val="single" w:sz="4" w:space="0" w:color="000000"/>
              <w:left w:val="single" w:sz="4" w:space="0" w:color="000000"/>
              <w:bottom w:val="single" w:sz="4" w:space="0" w:color="000000"/>
              <w:right w:val="single" w:sz="4" w:space="0" w:color="000000"/>
            </w:tcBorders>
            <w:shd w:val="clear" w:color="auto" w:fill="FCE2D1"/>
            <w:vAlign w:val="center"/>
            <w:hideMark/>
          </w:tcPr>
          <w:p w14:paraId="7CB9625A" w14:textId="77777777" w:rsidR="003E2D8B" w:rsidRPr="003E2D8B" w:rsidRDefault="003E2D8B" w:rsidP="003E2D8B">
            <w:pPr>
              <w:spacing w:before="100" w:beforeAutospacing="1" w:after="100" w:afterAutospacing="1"/>
              <w:rPr>
                <w:rFonts w:ascii="Comic Sans MS" w:eastAsia="Times New Roman" w:hAnsi="Comic Sans MS" w:cs="Times New Roman"/>
                <w:lang w:eastAsia="en-GB"/>
              </w:rPr>
            </w:pPr>
            <w:r w:rsidRPr="003E2D8B">
              <w:rPr>
                <w:rFonts w:ascii="Comic Sans MS" w:eastAsia="Times New Roman" w:hAnsi="Comic Sans MS" w:cs="Calibri"/>
                <w:b/>
                <w:bCs/>
                <w:sz w:val="22"/>
                <w:szCs w:val="22"/>
                <w:lang w:eastAsia="en-GB"/>
              </w:rPr>
              <w:t xml:space="preserve">Lower KS2 (Connecting) </w:t>
            </w:r>
          </w:p>
        </w:tc>
        <w:tc>
          <w:tcPr>
            <w:tcW w:w="0" w:type="auto"/>
            <w:tcBorders>
              <w:top w:val="single" w:sz="4" w:space="0" w:color="000000"/>
              <w:left w:val="single" w:sz="4" w:space="0" w:color="000000"/>
              <w:bottom w:val="single" w:sz="4" w:space="0" w:color="000000"/>
              <w:right w:val="single" w:sz="4" w:space="0" w:color="000000"/>
            </w:tcBorders>
            <w:shd w:val="clear" w:color="auto" w:fill="FCE2D1"/>
            <w:vAlign w:val="center"/>
            <w:hideMark/>
          </w:tcPr>
          <w:p w14:paraId="6EFF025D" w14:textId="77777777" w:rsidR="003E2D8B" w:rsidRPr="003E2D8B" w:rsidRDefault="003E2D8B" w:rsidP="003E2D8B">
            <w:pPr>
              <w:spacing w:before="100" w:beforeAutospacing="1" w:after="100" w:afterAutospacing="1"/>
              <w:rPr>
                <w:rFonts w:ascii="Comic Sans MS" w:eastAsia="Times New Roman" w:hAnsi="Comic Sans MS" w:cs="Times New Roman"/>
                <w:lang w:eastAsia="en-GB"/>
              </w:rPr>
            </w:pPr>
            <w:r w:rsidRPr="003E2D8B">
              <w:rPr>
                <w:rFonts w:ascii="Comic Sans MS" w:eastAsia="Times New Roman" w:hAnsi="Comic Sans MS" w:cs="Calibri"/>
                <w:b/>
                <w:bCs/>
                <w:sz w:val="22"/>
                <w:szCs w:val="22"/>
                <w:lang w:eastAsia="en-GB"/>
              </w:rPr>
              <w:t xml:space="preserve">Upper KS2 (Connecting) </w:t>
            </w:r>
          </w:p>
        </w:tc>
      </w:tr>
      <w:tr w:rsidR="003E2D8B" w:rsidRPr="00B23F5F" w14:paraId="25193555" w14:textId="77777777" w:rsidTr="003E2D8B">
        <w:trPr>
          <w:trHeight w:val="1442"/>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39D04B" w14:textId="77777777" w:rsidR="003E2D8B" w:rsidRPr="003E2D8B" w:rsidRDefault="003E2D8B" w:rsidP="003E2D8B">
            <w:pPr>
              <w:spacing w:before="100" w:beforeAutospacing="1" w:after="100" w:afterAutospacing="1"/>
              <w:rPr>
                <w:rFonts w:ascii="Comic Sans MS" w:eastAsia="Times New Roman" w:hAnsi="Comic Sans MS" w:cs="Times New Roman"/>
                <w:lang w:eastAsia="en-GB"/>
              </w:rPr>
            </w:pPr>
            <w:r w:rsidRPr="003E2D8B">
              <w:rPr>
                <w:rFonts w:ascii="Comic Sans MS" w:eastAsia="Times New Roman" w:hAnsi="Comic Sans MS" w:cs="Calibri"/>
                <w:b/>
                <w:bCs/>
                <w:color w:val="211E1E"/>
                <w:sz w:val="20"/>
                <w:szCs w:val="20"/>
                <w:lang w:eastAsia="en-GB"/>
              </w:rPr>
              <w:t xml:space="preserve">The general language of religious study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F8C176" w14:textId="77777777" w:rsidR="003E2D8B" w:rsidRPr="003E2D8B" w:rsidRDefault="003E2D8B" w:rsidP="003E2D8B">
            <w:pPr>
              <w:spacing w:before="100" w:beforeAutospacing="1" w:after="100" w:afterAutospacing="1"/>
              <w:rPr>
                <w:rFonts w:ascii="Comic Sans MS" w:eastAsia="Times New Roman" w:hAnsi="Comic Sans MS" w:cs="Times New Roman"/>
                <w:lang w:eastAsia="en-GB"/>
              </w:rPr>
            </w:pPr>
            <w:r w:rsidRPr="003E2D8B">
              <w:rPr>
                <w:rFonts w:ascii="Comic Sans MS" w:eastAsia="Times New Roman" w:hAnsi="Comic Sans MS" w:cs="Calibri"/>
                <w:color w:val="211E1E"/>
                <w:sz w:val="18"/>
                <w:szCs w:val="18"/>
                <w:lang w:eastAsia="en-GB"/>
              </w:rPr>
              <w:t xml:space="preserve">Religion Special books Special places Special stories Prayer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229B23" w14:textId="676F64A0" w:rsidR="003E2D8B" w:rsidRPr="003E2D8B" w:rsidRDefault="003E2D8B" w:rsidP="003E2D8B">
            <w:pPr>
              <w:spacing w:before="100" w:beforeAutospacing="1" w:after="100" w:afterAutospacing="1"/>
              <w:rPr>
                <w:rFonts w:ascii="Comic Sans MS" w:eastAsia="Times New Roman" w:hAnsi="Comic Sans MS" w:cs="Times New Roman"/>
                <w:lang w:eastAsia="en-GB"/>
              </w:rPr>
            </w:pPr>
            <w:r w:rsidRPr="003E2D8B">
              <w:rPr>
                <w:rFonts w:ascii="Comic Sans MS" w:eastAsia="Times New Roman" w:hAnsi="Comic Sans MS" w:cs="Calibri"/>
                <w:color w:val="211E1E"/>
                <w:sz w:val="18"/>
                <w:szCs w:val="18"/>
                <w:lang w:eastAsia="en-GB"/>
              </w:rPr>
              <w:t xml:space="preserve">Religion, celebration, festival, symbol, thankful, faith, belief, wise sayings, rules for living, </w:t>
            </w:r>
            <w:r w:rsidRPr="00B23F5F">
              <w:rPr>
                <w:rFonts w:ascii="Comic Sans MS" w:eastAsia="Times New Roman" w:hAnsi="Comic Sans MS" w:cs="Calibri"/>
                <w:color w:val="211E1E"/>
                <w:sz w:val="18"/>
                <w:szCs w:val="18"/>
                <w:lang w:eastAsia="en-GB"/>
              </w:rPr>
              <w:t>co-operation</w:t>
            </w:r>
            <w:r w:rsidRPr="003E2D8B">
              <w:rPr>
                <w:rFonts w:ascii="Comic Sans MS" w:eastAsia="Times New Roman" w:hAnsi="Comic Sans MS" w:cs="Calibri"/>
                <w:color w:val="211E1E"/>
                <w:sz w:val="18"/>
                <w:szCs w:val="18"/>
                <w:lang w:eastAsia="en-GB"/>
              </w:rPr>
              <w:t xml:space="preserve">, belonging, worship, holiness, sacred, creation story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A694AA" w14:textId="77777777" w:rsidR="003E2D8B" w:rsidRPr="003E2D8B" w:rsidRDefault="003E2D8B" w:rsidP="003E2D8B">
            <w:pPr>
              <w:spacing w:before="100" w:beforeAutospacing="1" w:after="100" w:afterAutospacing="1"/>
              <w:rPr>
                <w:rFonts w:ascii="Comic Sans MS" w:eastAsia="Times New Roman" w:hAnsi="Comic Sans MS" w:cs="Times New Roman"/>
                <w:lang w:eastAsia="en-GB"/>
              </w:rPr>
            </w:pPr>
            <w:r w:rsidRPr="003E2D8B">
              <w:rPr>
                <w:rFonts w:ascii="Comic Sans MS" w:eastAsia="Times New Roman" w:hAnsi="Comic Sans MS" w:cs="Calibri"/>
                <w:color w:val="211E1E"/>
                <w:sz w:val="18"/>
                <w:szCs w:val="18"/>
                <w:lang w:eastAsia="en-GB"/>
              </w:rPr>
              <w:t xml:space="preserve">Religion, spiritual, commitment, values, prayer, pilgrim, pilgrimage, ritual, symbol, community, worship, devotion, belief, life after death, destiny, soul, inspiration, role-model.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A1F67A" w14:textId="77777777" w:rsidR="003E2D8B" w:rsidRPr="003E2D8B" w:rsidRDefault="003E2D8B" w:rsidP="003E2D8B">
            <w:pPr>
              <w:spacing w:before="100" w:beforeAutospacing="1" w:after="100" w:afterAutospacing="1"/>
              <w:rPr>
                <w:rFonts w:ascii="Comic Sans MS" w:eastAsia="Times New Roman" w:hAnsi="Comic Sans MS" w:cs="Times New Roman"/>
                <w:lang w:eastAsia="en-GB"/>
              </w:rPr>
            </w:pPr>
            <w:r w:rsidRPr="003E2D8B">
              <w:rPr>
                <w:rFonts w:ascii="Comic Sans MS" w:eastAsia="Times New Roman" w:hAnsi="Comic Sans MS" w:cs="Calibri"/>
                <w:color w:val="211E1E"/>
                <w:sz w:val="18"/>
                <w:szCs w:val="18"/>
                <w:lang w:eastAsia="en-GB"/>
              </w:rPr>
              <w:t xml:space="preserve">Religion, harmony, respect, justice, faith, inter- faith, tolerance, moral values, religious plurality, moral codes, holiness, spiritual, inspiration, vision, symbol, community, commitment, values, sources of wisdom, spiritual, Golden Rule, charity, place of worship, sacred text, devotion, prayer, worship, compassion, prejudice, persecution </w:t>
            </w:r>
          </w:p>
        </w:tc>
      </w:tr>
      <w:tr w:rsidR="003E2D8B" w:rsidRPr="00B23F5F" w14:paraId="6E2F6867" w14:textId="77777777" w:rsidTr="003E2D8B">
        <w:trPr>
          <w:trHeight w:val="1171"/>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1FC00A" w14:textId="77777777" w:rsidR="003E2D8B" w:rsidRPr="003E2D8B" w:rsidRDefault="003E2D8B" w:rsidP="003E2D8B">
            <w:pPr>
              <w:spacing w:before="100" w:beforeAutospacing="1" w:after="100" w:afterAutospacing="1"/>
              <w:rPr>
                <w:rFonts w:ascii="Comic Sans MS" w:eastAsia="Times New Roman" w:hAnsi="Comic Sans MS" w:cs="Times New Roman"/>
                <w:lang w:eastAsia="en-GB"/>
              </w:rPr>
            </w:pPr>
            <w:r w:rsidRPr="003E2D8B">
              <w:rPr>
                <w:rFonts w:ascii="Comic Sans MS" w:eastAsia="Times New Roman" w:hAnsi="Comic Sans MS" w:cs="Calibri"/>
                <w:b/>
                <w:bCs/>
                <w:color w:val="211E1E"/>
                <w:sz w:val="20"/>
                <w:szCs w:val="20"/>
                <w:lang w:eastAsia="en-GB"/>
              </w:rPr>
              <w:t xml:space="preserve">Christianity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172863" w14:textId="77777777" w:rsidR="003E2D8B" w:rsidRPr="003E2D8B" w:rsidRDefault="003E2D8B" w:rsidP="003E2D8B">
            <w:pPr>
              <w:spacing w:before="100" w:beforeAutospacing="1" w:after="100" w:afterAutospacing="1"/>
              <w:rPr>
                <w:rFonts w:ascii="Comic Sans MS" w:eastAsia="Times New Roman" w:hAnsi="Comic Sans MS" w:cs="Times New Roman"/>
                <w:lang w:eastAsia="en-GB"/>
              </w:rPr>
            </w:pPr>
            <w:r w:rsidRPr="003E2D8B">
              <w:rPr>
                <w:rFonts w:ascii="Comic Sans MS" w:eastAsia="Times New Roman" w:hAnsi="Comic Sans MS" w:cs="Calibri"/>
                <w:color w:val="211E1E"/>
                <w:sz w:val="18"/>
                <w:szCs w:val="18"/>
                <w:lang w:eastAsia="en-GB"/>
              </w:rPr>
              <w:t xml:space="preserve">Christmas Bible Church Jesus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750EE6" w14:textId="77777777" w:rsidR="003E2D8B" w:rsidRPr="003E2D8B" w:rsidRDefault="003E2D8B" w:rsidP="003E2D8B">
            <w:pPr>
              <w:spacing w:before="100" w:beforeAutospacing="1" w:after="100" w:afterAutospacing="1"/>
              <w:rPr>
                <w:rFonts w:ascii="Comic Sans MS" w:eastAsia="Times New Roman" w:hAnsi="Comic Sans MS" w:cs="Times New Roman"/>
                <w:lang w:eastAsia="en-GB"/>
              </w:rPr>
            </w:pPr>
            <w:r w:rsidRPr="003E2D8B">
              <w:rPr>
                <w:rFonts w:ascii="Comic Sans MS" w:eastAsia="Times New Roman" w:hAnsi="Comic Sans MS" w:cs="Calibri"/>
                <w:color w:val="211E1E"/>
                <w:sz w:val="18"/>
                <w:szCs w:val="18"/>
                <w:lang w:eastAsia="en-GB"/>
              </w:rPr>
              <w:t xml:space="preserve">Christian, God, Creator, Christmas, Easter, Jesus, church, altar, font, Bible, gospel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C9321F" w14:textId="77777777" w:rsidR="003E2D8B" w:rsidRPr="003E2D8B" w:rsidRDefault="003E2D8B" w:rsidP="003E2D8B">
            <w:pPr>
              <w:spacing w:before="100" w:beforeAutospacing="1" w:after="100" w:afterAutospacing="1"/>
              <w:rPr>
                <w:rFonts w:ascii="Comic Sans MS" w:eastAsia="Times New Roman" w:hAnsi="Comic Sans MS" w:cs="Times New Roman"/>
                <w:lang w:eastAsia="en-GB"/>
              </w:rPr>
            </w:pPr>
            <w:r w:rsidRPr="003E2D8B">
              <w:rPr>
                <w:rFonts w:ascii="Comic Sans MS" w:eastAsia="Times New Roman" w:hAnsi="Comic Sans MS" w:cs="Calibri"/>
                <w:color w:val="211E1E"/>
                <w:sz w:val="18"/>
                <w:szCs w:val="18"/>
                <w:lang w:eastAsia="en-GB"/>
              </w:rPr>
              <w:t xml:space="preserve">Christian, Christmas, Easter, Pentecost, Harvest Festival, Messiah, liturgy, church, Gospel, Jesus, Holy Spirit, God the Creator, Trinity, Heaven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949B51" w14:textId="77777777" w:rsidR="003E2D8B" w:rsidRPr="003E2D8B" w:rsidRDefault="003E2D8B" w:rsidP="003E2D8B">
            <w:pPr>
              <w:spacing w:before="100" w:beforeAutospacing="1" w:after="100" w:afterAutospacing="1"/>
              <w:rPr>
                <w:rFonts w:ascii="Comic Sans MS" w:eastAsia="Times New Roman" w:hAnsi="Comic Sans MS" w:cs="Times New Roman"/>
                <w:lang w:eastAsia="en-GB"/>
              </w:rPr>
            </w:pPr>
            <w:r w:rsidRPr="003E2D8B">
              <w:rPr>
                <w:rFonts w:ascii="Comic Sans MS" w:eastAsia="Times New Roman" w:hAnsi="Comic Sans MS" w:cs="Calibri"/>
                <w:color w:val="211E1E"/>
                <w:sz w:val="18"/>
                <w:szCs w:val="18"/>
                <w:lang w:eastAsia="en-GB"/>
              </w:rPr>
              <w:t xml:space="preserve">Christian, Jesus, Bible, Gospel, Letters of Saint Paul, Trinity, Incarnation, Holy Spirit, resurrection, Christmas, Easter, Pentecost, Eucharist, agape </w:t>
            </w:r>
          </w:p>
        </w:tc>
      </w:tr>
      <w:tr w:rsidR="003E2D8B" w:rsidRPr="00B23F5F" w14:paraId="3205C8CA" w14:textId="77777777" w:rsidTr="003E2D8B">
        <w:trPr>
          <w:trHeight w:val="879"/>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C533CD" w14:textId="77777777" w:rsidR="003E2D8B" w:rsidRPr="003E2D8B" w:rsidRDefault="003E2D8B" w:rsidP="003E2D8B">
            <w:pPr>
              <w:spacing w:before="100" w:beforeAutospacing="1" w:after="100" w:afterAutospacing="1"/>
              <w:rPr>
                <w:rFonts w:ascii="Comic Sans MS" w:eastAsia="Times New Roman" w:hAnsi="Comic Sans MS" w:cs="Times New Roman"/>
                <w:lang w:eastAsia="en-GB"/>
              </w:rPr>
            </w:pPr>
            <w:r w:rsidRPr="003E2D8B">
              <w:rPr>
                <w:rFonts w:ascii="Comic Sans MS" w:eastAsia="Times New Roman" w:hAnsi="Comic Sans MS" w:cs="Calibri"/>
                <w:b/>
                <w:bCs/>
                <w:color w:val="211E1E"/>
                <w:sz w:val="20"/>
                <w:szCs w:val="20"/>
                <w:lang w:eastAsia="en-GB"/>
              </w:rPr>
              <w:t xml:space="preserve">Judaism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610707" w14:textId="77777777" w:rsidR="003E2D8B" w:rsidRPr="003E2D8B" w:rsidRDefault="003E2D8B" w:rsidP="003E2D8B">
            <w:pPr>
              <w:spacing w:before="100" w:beforeAutospacing="1" w:after="100" w:afterAutospacing="1"/>
              <w:rPr>
                <w:rFonts w:ascii="Comic Sans MS" w:eastAsia="Times New Roman" w:hAnsi="Comic Sans MS" w:cs="Times New Roman"/>
                <w:lang w:eastAsia="en-GB"/>
              </w:rPr>
            </w:pPr>
            <w:r w:rsidRPr="003E2D8B">
              <w:rPr>
                <w:rFonts w:ascii="Comic Sans MS" w:eastAsia="Times New Roman" w:hAnsi="Comic Sans MS" w:cs="Calibri"/>
                <w:color w:val="211E1E"/>
                <w:sz w:val="18"/>
                <w:szCs w:val="18"/>
                <w:lang w:eastAsia="en-GB"/>
              </w:rPr>
              <w:t xml:space="preserve">Moses Passover Torah Synagogue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57834A" w14:textId="77777777" w:rsidR="003E2D8B" w:rsidRPr="003E2D8B" w:rsidRDefault="003E2D8B" w:rsidP="003E2D8B">
            <w:pPr>
              <w:spacing w:before="100" w:beforeAutospacing="1" w:after="100" w:afterAutospacing="1"/>
              <w:rPr>
                <w:rFonts w:ascii="Comic Sans MS" w:eastAsia="Times New Roman" w:hAnsi="Comic Sans MS" w:cs="Times New Roman"/>
                <w:lang w:eastAsia="en-GB"/>
              </w:rPr>
            </w:pPr>
            <w:r w:rsidRPr="003E2D8B">
              <w:rPr>
                <w:rFonts w:ascii="Comic Sans MS" w:eastAsia="Times New Roman" w:hAnsi="Comic Sans MS" w:cs="Calibri"/>
                <w:color w:val="211E1E"/>
                <w:sz w:val="18"/>
                <w:szCs w:val="18"/>
                <w:lang w:eastAsia="en-GB"/>
              </w:rPr>
              <w:t xml:space="preserve">Jewish, synagogue, Torah, bimah, Chanukah/Hanukkah, Ark, Judaism, Shabbat, mezuzah, </w:t>
            </w:r>
            <w:proofErr w:type="spellStart"/>
            <w:r w:rsidRPr="003E2D8B">
              <w:rPr>
                <w:rFonts w:ascii="Comic Sans MS" w:eastAsia="Times New Roman" w:hAnsi="Comic Sans MS" w:cs="Calibri"/>
                <w:color w:val="211E1E"/>
                <w:sz w:val="18"/>
                <w:szCs w:val="18"/>
                <w:lang w:eastAsia="en-GB"/>
              </w:rPr>
              <w:t>Tenakh</w:t>
            </w:r>
            <w:proofErr w:type="spellEnd"/>
            <w:r w:rsidRPr="003E2D8B">
              <w:rPr>
                <w:rFonts w:ascii="Comic Sans MS" w:eastAsia="Times New Roman" w:hAnsi="Comic Sans MS" w:cs="Calibri"/>
                <w:color w:val="211E1E"/>
                <w:sz w:val="18"/>
                <w:szCs w:val="18"/>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548F5D" w14:textId="77777777" w:rsidR="003E2D8B" w:rsidRPr="003E2D8B" w:rsidRDefault="003E2D8B" w:rsidP="003E2D8B">
            <w:pPr>
              <w:spacing w:before="100" w:beforeAutospacing="1" w:after="100" w:afterAutospacing="1"/>
              <w:rPr>
                <w:rFonts w:ascii="Comic Sans MS" w:eastAsia="Times New Roman" w:hAnsi="Comic Sans MS" w:cs="Times New Roman"/>
                <w:lang w:eastAsia="en-GB"/>
              </w:rPr>
            </w:pPr>
            <w:r w:rsidRPr="003E2D8B">
              <w:rPr>
                <w:rFonts w:ascii="Comic Sans MS" w:eastAsia="Times New Roman" w:hAnsi="Comic Sans MS" w:cs="Calibri"/>
                <w:color w:val="211E1E"/>
                <w:sz w:val="18"/>
                <w:szCs w:val="18"/>
                <w:lang w:eastAsia="en-GB"/>
              </w:rPr>
              <w:t xml:space="preserve">Jewish, Judaism, Moses, Exodus, Lawgiver, Ten Commandments, Star of David, Passover/Pesach, Shabbat, Shema, Torah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0CC8C4" w14:textId="77777777" w:rsidR="003E2D8B" w:rsidRPr="003E2D8B" w:rsidRDefault="003E2D8B" w:rsidP="003E2D8B">
            <w:pPr>
              <w:spacing w:before="100" w:beforeAutospacing="1" w:after="100" w:afterAutospacing="1"/>
              <w:rPr>
                <w:rFonts w:ascii="Comic Sans MS" w:eastAsia="Times New Roman" w:hAnsi="Comic Sans MS" w:cs="Times New Roman"/>
                <w:lang w:eastAsia="en-GB"/>
              </w:rPr>
            </w:pPr>
            <w:r w:rsidRPr="003E2D8B">
              <w:rPr>
                <w:rFonts w:ascii="Comic Sans MS" w:eastAsia="Times New Roman" w:hAnsi="Comic Sans MS" w:cs="Calibri"/>
                <w:color w:val="211E1E"/>
                <w:sz w:val="18"/>
                <w:szCs w:val="18"/>
                <w:lang w:eastAsia="en-GB"/>
              </w:rPr>
              <w:t xml:space="preserve">Judaism, Jewish, synagogue, schul, Jerusalem, Western Wall, Orthodox, Reform, Tu </w:t>
            </w:r>
            <w:proofErr w:type="spellStart"/>
            <w:r w:rsidRPr="003E2D8B">
              <w:rPr>
                <w:rFonts w:ascii="Comic Sans MS" w:eastAsia="Times New Roman" w:hAnsi="Comic Sans MS" w:cs="Calibri"/>
                <w:color w:val="211E1E"/>
                <w:sz w:val="18"/>
                <w:szCs w:val="18"/>
                <w:lang w:eastAsia="en-GB"/>
              </w:rPr>
              <w:t>B’Shevat</w:t>
            </w:r>
            <w:proofErr w:type="spellEnd"/>
            <w:r w:rsidRPr="003E2D8B">
              <w:rPr>
                <w:rFonts w:ascii="Comic Sans MS" w:eastAsia="Times New Roman" w:hAnsi="Comic Sans MS" w:cs="Calibri"/>
                <w:color w:val="211E1E"/>
                <w:sz w:val="18"/>
                <w:szCs w:val="18"/>
                <w:lang w:eastAsia="en-GB"/>
              </w:rPr>
              <w:t xml:space="preserve">, tzedakah, tikkun </w:t>
            </w:r>
            <w:proofErr w:type="spellStart"/>
            <w:r w:rsidRPr="003E2D8B">
              <w:rPr>
                <w:rFonts w:ascii="Comic Sans MS" w:eastAsia="Times New Roman" w:hAnsi="Comic Sans MS" w:cs="Calibri"/>
                <w:color w:val="211E1E"/>
                <w:sz w:val="18"/>
                <w:szCs w:val="18"/>
                <w:lang w:eastAsia="en-GB"/>
              </w:rPr>
              <w:t>olam</w:t>
            </w:r>
            <w:proofErr w:type="spellEnd"/>
            <w:r w:rsidRPr="003E2D8B">
              <w:rPr>
                <w:rFonts w:ascii="Comic Sans MS" w:eastAsia="Times New Roman" w:hAnsi="Comic Sans MS" w:cs="Calibri"/>
                <w:color w:val="211E1E"/>
                <w:sz w:val="18"/>
                <w:szCs w:val="18"/>
                <w:lang w:eastAsia="en-GB"/>
              </w:rPr>
              <w:t xml:space="preserve"> </w:t>
            </w:r>
          </w:p>
        </w:tc>
      </w:tr>
      <w:tr w:rsidR="003E2D8B" w:rsidRPr="00B23F5F" w14:paraId="7661941E" w14:textId="77777777" w:rsidTr="003E2D8B">
        <w:trPr>
          <w:trHeight w:val="879"/>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F4ABA6" w14:textId="77777777" w:rsidR="003E2D8B" w:rsidRPr="003E2D8B" w:rsidRDefault="003E2D8B" w:rsidP="003E2D8B">
            <w:pPr>
              <w:spacing w:before="100" w:beforeAutospacing="1" w:after="100" w:afterAutospacing="1"/>
              <w:rPr>
                <w:rFonts w:ascii="Comic Sans MS" w:eastAsia="Times New Roman" w:hAnsi="Comic Sans MS" w:cs="Times New Roman"/>
                <w:lang w:eastAsia="en-GB"/>
              </w:rPr>
            </w:pPr>
            <w:r w:rsidRPr="003E2D8B">
              <w:rPr>
                <w:rFonts w:ascii="Comic Sans MS" w:eastAsia="Times New Roman" w:hAnsi="Comic Sans MS" w:cs="Calibri"/>
                <w:b/>
                <w:bCs/>
                <w:color w:val="211E1E"/>
                <w:sz w:val="20"/>
                <w:szCs w:val="20"/>
                <w:lang w:eastAsia="en-GB"/>
              </w:rPr>
              <w:t xml:space="preserve">Islam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69D6F9" w14:textId="77777777" w:rsidR="003E2D8B" w:rsidRPr="003E2D8B" w:rsidRDefault="003E2D8B" w:rsidP="003E2D8B">
            <w:pPr>
              <w:spacing w:before="100" w:beforeAutospacing="1" w:after="100" w:afterAutospacing="1"/>
              <w:rPr>
                <w:rFonts w:ascii="Comic Sans MS" w:eastAsia="Times New Roman" w:hAnsi="Comic Sans MS" w:cs="Times New Roman"/>
                <w:lang w:eastAsia="en-GB"/>
              </w:rPr>
            </w:pPr>
            <w:r w:rsidRPr="003E2D8B">
              <w:rPr>
                <w:rFonts w:ascii="Comic Sans MS" w:eastAsia="Times New Roman" w:hAnsi="Comic Sans MS" w:cs="Calibri"/>
                <w:color w:val="211E1E"/>
                <w:sz w:val="18"/>
                <w:szCs w:val="18"/>
                <w:lang w:eastAsia="en-GB"/>
              </w:rPr>
              <w:t xml:space="preserve">Allah, Prophet Muhammad, Qur’an, Mosque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68D5DD" w14:textId="77777777" w:rsidR="003E2D8B" w:rsidRPr="003E2D8B" w:rsidRDefault="003E2D8B" w:rsidP="003E2D8B">
            <w:pPr>
              <w:spacing w:before="100" w:beforeAutospacing="1" w:after="100" w:afterAutospacing="1"/>
              <w:rPr>
                <w:rFonts w:ascii="Comic Sans MS" w:eastAsia="Times New Roman" w:hAnsi="Comic Sans MS" w:cs="Times New Roman"/>
                <w:lang w:eastAsia="en-GB"/>
              </w:rPr>
            </w:pPr>
            <w:r w:rsidRPr="003E2D8B">
              <w:rPr>
                <w:rFonts w:ascii="Comic Sans MS" w:eastAsia="Times New Roman" w:hAnsi="Comic Sans MS" w:cs="Calibri"/>
                <w:color w:val="211E1E"/>
                <w:sz w:val="18"/>
                <w:szCs w:val="18"/>
                <w:lang w:eastAsia="en-GB"/>
              </w:rPr>
              <w:t xml:space="preserve">Muslim, Islam, Allah, Prophet, mosque, Eid, Qur’an, moon and star, Ramadan, tawhid.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E15D18" w14:textId="77777777" w:rsidR="003E2D8B" w:rsidRPr="003E2D8B" w:rsidRDefault="003E2D8B" w:rsidP="003E2D8B">
            <w:pPr>
              <w:spacing w:before="100" w:beforeAutospacing="1" w:after="100" w:afterAutospacing="1"/>
              <w:rPr>
                <w:rFonts w:ascii="Comic Sans MS" w:eastAsia="Times New Roman" w:hAnsi="Comic Sans MS" w:cs="Times New Roman"/>
                <w:lang w:eastAsia="en-GB"/>
              </w:rPr>
            </w:pPr>
            <w:r w:rsidRPr="003E2D8B">
              <w:rPr>
                <w:rFonts w:ascii="Comic Sans MS" w:eastAsia="Times New Roman" w:hAnsi="Comic Sans MS" w:cs="Calibri"/>
                <w:color w:val="211E1E"/>
                <w:sz w:val="18"/>
                <w:szCs w:val="18"/>
                <w:lang w:eastAsia="en-GB"/>
              </w:rPr>
              <w:t xml:space="preserve">Muslim, Islam, Allah, Prophet, mosque, Qur’an, surah, moon and star, paradise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BD4B70" w14:textId="77777777" w:rsidR="003E2D8B" w:rsidRPr="003E2D8B" w:rsidRDefault="003E2D8B" w:rsidP="003E2D8B">
            <w:pPr>
              <w:spacing w:before="100" w:beforeAutospacing="1" w:after="100" w:afterAutospacing="1"/>
              <w:rPr>
                <w:rFonts w:ascii="Comic Sans MS" w:eastAsia="Times New Roman" w:hAnsi="Comic Sans MS" w:cs="Times New Roman"/>
                <w:lang w:eastAsia="en-GB"/>
              </w:rPr>
            </w:pPr>
            <w:r w:rsidRPr="003E2D8B">
              <w:rPr>
                <w:rFonts w:ascii="Comic Sans MS" w:eastAsia="Times New Roman" w:hAnsi="Comic Sans MS" w:cs="Calibri"/>
                <w:color w:val="211E1E"/>
                <w:sz w:val="18"/>
                <w:szCs w:val="18"/>
                <w:lang w:eastAsia="en-GB"/>
              </w:rPr>
              <w:t xml:space="preserve">Muslim, Allah, Prophethood, Ummah, 5 Pillars, Prophet Muhammad, Iman (faith), </w:t>
            </w:r>
            <w:proofErr w:type="spellStart"/>
            <w:r w:rsidRPr="003E2D8B">
              <w:rPr>
                <w:rFonts w:ascii="Comic Sans MS" w:eastAsia="Times New Roman" w:hAnsi="Comic Sans MS" w:cs="Calibri"/>
                <w:color w:val="211E1E"/>
                <w:sz w:val="18"/>
                <w:szCs w:val="18"/>
                <w:lang w:eastAsia="en-GB"/>
              </w:rPr>
              <w:t>akhlaq</w:t>
            </w:r>
            <w:proofErr w:type="spellEnd"/>
            <w:r w:rsidRPr="003E2D8B">
              <w:rPr>
                <w:rFonts w:ascii="Comic Sans MS" w:eastAsia="Times New Roman" w:hAnsi="Comic Sans MS" w:cs="Calibri"/>
                <w:color w:val="211E1E"/>
                <w:sz w:val="18"/>
                <w:szCs w:val="18"/>
                <w:lang w:eastAsia="en-GB"/>
              </w:rPr>
              <w:t xml:space="preserve"> (character or moral conduct) Qur’an, Hadith, Mosque, Hajj. </w:t>
            </w:r>
          </w:p>
        </w:tc>
      </w:tr>
      <w:tr w:rsidR="003E2D8B" w:rsidRPr="00B23F5F" w14:paraId="5BEB3153" w14:textId="77777777" w:rsidTr="003E2D8B">
        <w:trPr>
          <w:trHeight w:val="58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7C4820" w14:textId="77777777" w:rsidR="003E2D8B" w:rsidRPr="003E2D8B" w:rsidRDefault="003E2D8B" w:rsidP="003E2D8B">
            <w:pPr>
              <w:spacing w:before="100" w:beforeAutospacing="1" w:after="100" w:afterAutospacing="1"/>
              <w:rPr>
                <w:rFonts w:ascii="Comic Sans MS" w:eastAsia="Times New Roman" w:hAnsi="Comic Sans MS" w:cs="Times New Roman"/>
                <w:lang w:eastAsia="en-GB"/>
              </w:rPr>
            </w:pPr>
            <w:r w:rsidRPr="003E2D8B">
              <w:rPr>
                <w:rFonts w:ascii="Comic Sans MS" w:eastAsia="Times New Roman" w:hAnsi="Comic Sans MS" w:cs="Calibri"/>
                <w:b/>
                <w:bCs/>
                <w:sz w:val="20"/>
                <w:szCs w:val="20"/>
                <w:lang w:eastAsia="en-GB"/>
              </w:rPr>
              <w:t xml:space="preserve">Hindu Dharma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8E5D8"/>
            <w:vAlign w:val="center"/>
            <w:hideMark/>
          </w:tcPr>
          <w:p w14:paraId="72E7A599" w14:textId="77777777" w:rsidR="003E2D8B" w:rsidRPr="003E2D8B" w:rsidRDefault="003E2D8B" w:rsidP="003E2D8B">
            <w:pPr>
              <w:rPr>
                <w:rFonts w:ascii="Comic Sans MS" w:eastAsia="Times New Roman" w:hAnsi="Comic Sans MS"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C8E4B4" w14:textId="77777777" w:rsidR="003E2D8B" w:rsidRPr="003E2D8B" w:rsidRDefault="003E2D8B" w:rsidP="003E2D8B">
            <w:pPr>
              <w:spacing w:before="100" w:beforeAutospacing="1" w:after="100" w:afterAutospacing="1"/>
              <w:rPr>
                <w:rFonts w:ascii="Comic Sans MS" w:eastAsia="Times New Roman" w:hAnsi="Comic Sans MS" w:cs="Times New Roman"/>
                <w:lang w:eastAsia="en-GB"/>
              </w:rPr>
            </w:pPr>
            <w:r w:rsidRPr="003E2D8B">
              <w:rPr>
                <w:rFonts w:ascii="Comic Sans MS" w:eastAsia="Times New Roman" w:hAnsi="Comic Sans MS" w:cs="Calibri"/>
                <w:color w:val="211E1E"/>
                <w:sz w:val="18"/>
                <w:szCs w:val="18"/>
                <w:lang w:eastAsia="en-GB"/>
              </w:rPr>
              <w:t xml:space="preserve">Hindu, mandir, murtis, gods, goddesses, Diwali, Aum, Trimurti, dharma, Ramayana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FAACA0" w14:textId="77777777" w:rsidR="003E2D8B" w:rsidRPr="003E2D8B" w:rsidRDefault="003E2D8B" w:rsidP="003E2D8B">
            <w:pPr>
              <w:spacing w:before="100" w:beforeAutospacing="1" w:after="100" w:afterAutospacing="1"/>
              <w:rPr>
                <w:rFonts w:ascii="Comic Sans MS" w:eastAsia="Times New Roman" w:hAnsi="Comic Sans MS" w:cs="Times New Roman"/>
                <w:lang w:eastAsia="en-GB"/>
              </w:rPr>
            </w:pPr>
            <w:r w:rsidRPr="003E2D8B">
              <w:rPr>
                <w:rFonts w:ascii="Comic Sans MS" w:eastAsia="Times New Roman" w:hAnsi="Comic Sans MS" w:cs="Calibri"/>
                <w:color w:val="211E1E"/>
                <w:sz w:val="18"/>
                <w:szCs w:val="18"/>
                <w:lang w:eastAsia="en-GB"/>
              </w:rPr>
              <w:t xml:space="preserve">Hindu, ahimsa, karma, dharma, murtis, Brahman, mandir, gods, goddesses, shrines, Mahatma </w:t>
            </w:r>
          </w:p>
        </w:tc>
      </w:tr>
      <w:tr w:rsidR="003E2D8B" w:rsidRPr="00B23F5F" w14:paraId="73AA5820" w14:textId="77777777" w:rsidTr="003E2D8B">
        <w:trPr>
          <w:trHeight w:val="315"/>
        </w:trPr>
        <w:tc>
          <w:tcPr>
            <w:tcW w:w="0" w:type="auto"/>
            <w:tcBorders>
              <w:top w:val="single" w:sz="4" w:space="0" w:color="000000"/>
              <w:left w:val="single" w:sz="4" w:space="0" w:color="000000"/>
              <w:bottom w:val="single" w:sz="4" w:space="0" w:color="211E1E"/>
              <w:right w:val="single" w:sz="4" w:space="0" w:color="000000"/>
            </w:tcBorders>
            <w:shd w:val="clear" w:color="auto" w:fill="FFFFFF"/>
            <w:vAlign w:val="center"/>
            <w:hideMark/>
          </w:tcPr>
          <w:p w14:paraId="68D02659" w14:textId="77777777" w:rsidR="003E2D8B" w:rsidRPr="003E2D8B" w:rsidRDefault="003E2D8B" w:rsidP="003E2D8B">
            <w:pPr>
              <w:spacing w:before="100" w:beforeAutospacing="1" w:after="100" w:afterAutospacing="1"/>
              <w:rPr>
                <w:rFonts w:ascii="Comic Sans MS" w:eastAsia="Times New Roman" w:hAnsi="Comic Sans MS" w:cs="Times New Roman"/>
                <w:lang w:eastAsia="en-GB"/>
              </w:rPr>
            </w:pPr>
            <w:proofErr w:type="spellStart"/>
            <w:r w:rsidRPr="003E2D8B">
              <w:rPr>
                <w:rFonts w:ascii="Comic Sans MS" w:eastAsia="Times New Roman" w:hAnsi="Comic Sans MS" w:cs="Calibri"/>
                <w:b/>
                <w:bCs/>
                <w:color w:val="211E1E"/>
                <w:sz w:val="20"/>
                <w:szCs w:val="20"/>
                <w:lang w:eastAsia="en-GB"/>
              </w:rPr>
              <w:t>Sikhi</w:t>
            </w:r>
            <w:proofErr w:type="spellEnd"/>
            <w:r w:rsidRPr="003E2D8B">
              <w:rPr>
                <w:rFonts w:ascii="Comic Sans MS" w:eastAsia="Times New Roman" w:hAnsi="Comic Sans MS" w:cs="Calibri"/>
                <w:b/>
                <w:bCs/>
                <w:color w:val="211E1E"/>
                <w:sz w:val="20"/>
                <w:szCs w:val="20"/>
                <w:lang w:eastAsia="en-GB"/>
              </w:rPr>
              <w:t xml:space="preserve"> </w:t>
            </w:r>
          </w:p>
        </w:tc>
        <w:tc>
          <w:tcPr>
            <w:tcW w:w="0" w:type="auto"/>
            <w:gridSpan w:val="4"/>
            <w:vMerge w:val="restart"/>
            <w:tcBorders>
              <w:top w:val="single" w:sz="4" w:space="0" w:color="000000"/>
              <w:left w:val="single" w:sz="4" w:space="0" w:color="000000"/>
              <w:bottom w:val="single" w:sz="4" w:space="0" w:color="000000"/>
              <w:right w:val="single" w:sz="4" w:space="0" w:color="000000"/>
            </w:tcBorders>
            <w:shd w:val="clear" w:color="auto" w:fill="E8E5D8"/>
            <w:vAlign w:val="center"/>
            <w:hideMark/>
          </w:tcPr>
          <w:p w14:paraId="145C2570" w14:textId="0A66B712" w:rsidR="003E2D8B" w:rsidRPr="003E2D8B" w:rsidRDefault="00B23F5F" w:rsidP="00B23F5F">
            <w:pPr>
              <w:spacing w:before="100" w:beforeAutospacing="1" w:after="100" w:afterAutospacing="1"/>
              <w:jc w:val="center"/>
              <w:rPr>
                <w:rFonts w:ascii="Comic Sans MS" w:eastAsia="Times New Roman" w:hAnsi="Comic Sans MS" w:cs="Times New Roman"/>
                <w:lang w:eastAsia="en-GB"/>
              </w:rPr>
            </w:pPr>
            <w:r w:rsidRPr="00B23F5F">
              <w:rPr>
                <w:rFonts w:ascii="Comic Sans MS" w:eastAsia="Times New Roman" w:hAnsi="Comic Sans MS" w:cs="Calibri"/>
                <w:color w:val="211E1E"/>
                <w:sz w:val="18"/>
                <w:szCs w:val="18"/>
                <w:lang w:eastAsia="en-GB"/>
              </w:rPr>
              <w:t>Links to key concepts/stories outlined on RE progression document</w:t>
            </w:r>
            <w:r>
              <w:rPr>
                <w:rFonts w:ascii="Comic Sans MS" w:eastAsia="Times New Roman" w:hAnsi="Comic Sans MS" w:cs="Calibri"/>
                <w:color w:val="211E1E"/>
                <w:sz w:val="18"/>
                <w:szCs w:val="18"/>
                <w:lang w:eastAsia="en-GB"/>
              </w:rPr>
              <w:t>s and general language of religious study</w:t>
            </w:r>
            <w:r w:rsidRPr="00B23F5F">
              <w:rPr>
                <w:rFonts w:ascii="Comic Sans MS" w:eastAsia="Times New Roman" w:hAnsi="Comic Sans MS" w:cs="Calibri"/>
                <w:color w:val="211E1E"/>
                <w:sz w:val="18"/>
                <w:szCs w:val="18"/>
                <w:lang w:eastAsia="en-GB"/>
              </w:rPr>
              <w:t>.</w:t>
            </w:r>
          </w:p>
        </w:tc>
      </w:tr>
      <w:tr w:rsidR="003E2D8B" w:rsidRPr="00B23F5F" w14:paraId="72A7EB7A" w14:textId="77777777" w:rsidTr="003E2D8B">
        <w:trPr>
          <w:trHeight w:val="337"/>
        </w:trPr>
        <w:tc>
          <w:tcPr>
            <w:tcW w:w="0" w:type="auto"/>
            <w:tcBorders>
              <w:top w:val="single" w:sz="4" w:space="0" w:color="211E1E"/>
              <w:left w:val="single" w:sz="4" w:space="0" w:color="000000"/>
              <w:bottom w:val="single" w:sz="4" w:space="0" w:color="000000"/>
              <w:right w:val="single" w:sz="4" w:space="0" w:color="000000"/>
            </w:tcBorders>
            <w:shd w:val="clear" w:color="auto" w:fill="FFFFFF"/>
            <w:vAlign w:val="center"/>
            <w:hideMark/>
          </w:tcPr>
          <w:p w14:paraId="6903BCB5" w14:textId="77777777" w:rsidR="003E2D8B" w:rsidRPr="003E2D8B" w:rsidRDefault="003E2D8B" w:rsidP="003E2D8B">
            <w:pPr>
              <w:spacing w:before="100" w:beforeAutospacing="1" w:after="100" w:afterAutospacing="1"/>
              <w:rPr>
                <w:rFonts w:ascii="Comic Sans MS" w:eastAsia="Times New Roman" w:hAnsi="Comic Sans MS" w:cs="Times New Roman"/>
                <w:lang w:eastAsia="en-GB"/>
              </w:rPr>
            </w:pPr>
            <w:r w:rsidRPr="003E2D8B">
              <w:rPr>
                <w:rFonts w:ascii="Comic Sans MS" w:eastAsia="Times New Roman" w:hAnsi="Comic Sans MS" w:cs="Calibri"/>
                <w:b/>
                <w:bCs/>
                <w:color w:val="211E1E"/>
                <w:sz w:val="20"/>
                <w:szCs w:val="20"/>
                <w:lang w:eastAsia="en-GB"/>
              </w:rPr>
              <w:t xml:space="preserve">Buddhism </w:t>
            </w:r>
          </w:p>
        </w:tc>
        <w:tc>
          <w:tcPr>
            <w:tcW w:w="0" w:type="auto"/>
            <w:gridSpan w:val="4"/>
            <w:vMerge/>
            <w:tcBorders>
              <w:top w:val="single" w:sz="4" w:space="0" w:color="211E1E"/>
              <w:left w:val="single" w:sz="4" w:space="0" w:color="000000"/>
              <w:bottom w:val="single" w:sz="4" w:space="0" w:color="000000"/>
              <w:right w:val="single" w:sz="4" w:space="0" w:color="000000"/>
            </w:tcBorders>
            <w:shd w:val="clear" w:color="auto" w:fill="FFFFFF"/>
            <w:vAlign w:val="center"/>
            <w:hideMark/>
          </w:tcPr>
          <w:p w14:paraId="4F6B59F9" w14:textId="77777777" w:rsidR="003E2D8B" w:rsidRPr="003E2D8B" w:rsidRDefault="003E2D8B" w:rsidP="003E2D8B">
            <w:pPr>
              <w:rPr>
                <w:rFonts w:ascii="Comic Sans MS" w:eastAsia="Times New Roman" w:hAnsi="Comic Sans MS" w:cs="Times New Roman"/>
                <w:lang w:eastAsia="en-GB"/>
              </w:rPr>
            </w:pPr>
          </w:p>
        </w:tc>
      </w:tr>
      <w:tr w:rsidR="003E2D8B" w:rsidRPr="00B23F5F" w14:paraId="36293B19" w14:textId="77777777" w:rsidTr="003E2D8B">
        <w:trPr>
          <w:trHeight w:val="653"/>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018EB9" w14:textId="77777777" w:rsidR="003E2D8B" w:rsidRPr="003E2D8B" w:rsidRDefault="003E2D8B" w:rsidP="003E2D8B">
            <w:pPr>
              <w:spacing w:before="100" w:beforeAutospacing="1" w:after="100" w:afterAutospacing="1"/>
              <w:rPr>
                <w:rFonts w:ascii="Comic Sans MS" w:eastAsia="Times New Roman" w:hAnsi="Comic Sans MS" w:cs="Times New Roman"/>
                <w:lang w:eastAsia="en-GB"/>
              </w:rPr>
            </w:pPr>
            <w:r w:rsidRPr="003E2D8B">
              <w:rPr>
                <w:rFonts w:ascii="Comic Sans MS" w:eastAsia="Times New Roman" w:hAnsi="Comic Sans MS" w:cs="Calibri"/>
                <w:b/>
                <w:bCs/>
                <w:color w:val="211E1E"/>
                <w:sz w:val="20"/>
                <w:szCs w:val="20"/>
                <w:lang w:eastAsia="en-GB"/>
              </w:rPr>
              <w:t xml:space="preserve">Non-religious worldviews </w:t>
            </w:r>
          </w:p>
        </w:tc>
        <w:tc>
          <w:tcPr>
            <w:tcW w:w="0" w:type="auto"/>
            <w:tcBorders>
              <w:top w:val="single" w:sz="4" w:space="0" w:color="000000"/>
              <w:left w:val="single" w:sz="4" w:space="0" w:color="000000"/>
              <w:bottom w:val="single" w:sz="4" w:space="0" w:color="000000"/>
              <w:right w:val="single" w:sz="4" w:space="0" w:color="211E1E"/>
            </w:tcBorders>
            <w:shd w:val="clear" w:color="auto" w:fill="FFFFFF"/>
            <w:vAlign w:val="center"/>
            <w:hideMark/>
          </w:tcPr>
          <w:p w14:paraId="69CD1C28" w14:textId="77777777" w:rsidR="003E2D8B" w:rsidRPr="003E2D8B" w:rsidRDefault="003E2D8B" w:rsidP="003E2D8B">
            <w:pPr>
              <w:spacing w:before="100" w:beforeAutospacing="1" w:after="100" w:afterAutospacing="1"/>
              <w:rPr>
                <w:rFonts w:ascii="Comic Sans MS" w:eastAsia="Times New Roman" w:hAnsi="Comic Sans MS" w:cs="Times New Roman"/>
                <w:lang w:eastAsia="en-GB"/>
              </w:rPr>
            </w:pPr>
            <w:r w:rsidRPr="003E2D8B">
              <w:rPr>
                <w:rFonts w:ascii="Comic Sans MS" w:eastAsia="Times New Roman" w:hAnsi="Comic Sans MS" w:cs="Calibri"/>
                <w:color w:val="211E1E"/>
                <w:sz w:val="18"/>
                <w:szCs w:val="18"/>
                <w:lang w:eastAsia="en-GB"/>
              </w:rPr>
              <w:t xml:space="preserve">Non-religious </w:t>
            </w:r>
          </w:p>
        </w:tc>
        <w:tc>
          <w:tcPr>
            <w:tcW w:w="0" w:type="auto"/>
            <w:tcBorders>
              <w:top w:val="single" w:sz="4" w:space="0" w:color="000000"/>
              <w:left w:val="single" w:sz="4" w:space="0" w:color="211E1E"/>
              <w:bottom w:val="single" w:sz="4" w:space="0" w:color="000000"/>
              <w:right w:val="single" w:sz="4" w:space="0" w:color="211E1E"/>
            </w:tcBorders>
            <w:shd w:val="clear" w:color="auto" w:fill="FFFFFF"/>
            <w:vAlign w:val="center"/>
            <w:hideMark/>
          </w:tcPr>
          <w:p w14:paraId="7CBE1946" w14:textId="77777777" w:rsidR="003E2D8B" w:rsidRPr="003E2D8B" w:rsidRDefault="003E2D8B" w:rsidP="003E2D8B">
            <w:pPr>
              <w:spacing w:before="100" w:beforeAutospacing="1" w:after="100" w:afterAutospacing="1"/>
              <w:rPr>
                <w:rFonts w:ascii="Comic Sans MS" w:eastAsia="Times New Roman" w:hAnsi="Comic Sans MS" w:cs="Times New Roman"/>
                <w:lang w:eastAsia="en-GB"/>
              </w:rPr>
            </w:pPr>
            <w:r w:rsidRPr="003E2D8B">
              <w:rPr>
                <w:rFonts w:ascii="Comic Sans MS" w:eastAsia="Times New Roman" w:hAnsi="Comic Sans MS" w:cs="Calibri"/>
                <w:color w:val="211E1E"/>
                <w:sz w:val="18"/>
                <w:szCs w:val="18"/>
                <w:lang w:eastAsia="en-GB"/>
              </w:rPr>
              <w:t xml:space="preserve">Humanist, Golden Rule, non-religious </w:t>
            </w:r>
          </w:p>
        </w:tc>
        <w:tc>
          <w:tcPr>
            <w:tcW w:w="0" w:type="auto"/>
            <w:tcBorders>
              <w:top w:val="single" w:sz="4" w:space="0" w:color="000000"/>
              <w:left w:val="single" w:sz="4" w:space="0" w:color="211E1E"/>
              <w:bottom w:val="single" w:sz="4" w:space="0" w:color="000000"/>
              <w:right w:val="single" w:sz="4" w:space="0" w:color="211E1E"/>
            </w:tcBorders>
            <w:shd w:val="clear" w:color="auto" w:fill="FFFFFF"/>
            <w:vAlign w:val="center"/>
            <w:hideMark/>
          </w:tcPr>
          <w:p w14:paraId="23DC7E1B" w14:textId="77777777" w:rsidR="003E2D8B" w:rsidRPr="003E2D8B" w:rsidRDefault="003E2D8B" w:rsidP="003E2D8B">
            <w:pPr>
              <w:spacing w:before="100" w:beforeAutospacing="1" w:after="100" w:afterAutospacing="1"/>
              <w:rPr>
                <w:rFonts w:ascii="Comic Sans MS" w:eastAsia="Times New Roman" w:hAnsi="Comic Sans MS" w:cs="Times New Roman"/>
                <w:lang w:eastAsia="en-GB"/>
              </w:rPr>
            </w:pPr>
            <w:r w:rsidRPr="003E2D8B">
              <w:rPr>
                <w:rFonts w:ascii="Comic Sans MS" w:eastAsia="Times New Roman" w:hAnsi="Comic Sans MS" w:cs="Calibri"/>
                <w:color w:val="211E1E"/>
                <w:sz w:val="18"/>
                <w:szCs w:val="18"/>
                <w:lang w:eastAsia="en-GB"/>
              </w:rPr>
              <w:t xml:space="preserve">Humanist, Golden Rule, non- religious, spiritual but not religious, atheist </w:t>
            </w:r>
          </w:p>
        </w:tc>
        <w:tc>
          <w:tcPr>
            <w:tcW w:w="0" w:type="auto"/>
            <w:tcBorders>
              <w:top w:val="single" w:sz="4" w:space="0" w:color="000000"/>
              <w:left w:val="single" w:sz="4" w:space="0" w:color="211E1E"/>
              <w:bottom w:val="single" w:sz="4" w:space="0" w:color="000000"/>
              <w:right w:val="single" w:sz="4" w:space="0" w:color="000000"/>
            </w:tcBorders>
            <w:shd w:val="clear" w:color="auto" w:fill="FFFFFF"/>
            <w:vAlign w:val="center"/>
            <w:hideMark/>
          </w:tcPr>
          <w:p w14:paraId="5CDE8608" w14:textId="77777777" w:rsidR="003E2D8B" w:rsidRPr="003E2D8B" w:rsidRDefault="003E2D8B" w:rsidP="003E2D8B">
            <w:pPr>
              <w:spacing w:before="100" w:beforeAutospacing="1" w:after="100" w:afterAutospacing="1"/>
              <w:rPr>
                <w:rFonts w:ascii="Comic Sans MS" w:eastAsia="Times New Roman" w:hAnsi="Comic Sans MS" w:cs="Times New Roman"/>
                <w:lang w:eastAsia="en-GB"/>
              </w:rPr>
            </w:pPr>
            <w:r w:rsidRPr="003E2D8B">
              <w:rPr>
                <w:rFonts w:ascii="Comic Sans MS" w:eastAsia="Times New Roman" w:hAnsi="Comic Sans MS" w:cs="Calibri"/>
                <w:color w:val="211E1E"/>
                <w:sz w:val="18"/>
                <w:szCs w:val="18"/>
                <w:lang w:eastAsia="en-GB"/>
              </w:rPr>
              <w:t xml:space="preserve">Atheist, agnostic, Humanist, rationalist, Golden Rule, ‘spiritual but not religious’ </w:t>
            </w:r>
          </w:p>
        </w:tc>
      </w:tr>
    </w:tbl>
    <w:p w14:paraId="71C8B73B" w14:textId="77777777" w:rsidR="003E2D8B" w:rsidRDefault="003E2D8B"/>
    <w:sectPr w:rsidR="003E2D8B" w:rsidSect="003E2D8B">
      <w:head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CA9FA" w14:textId="77777777" w:rsidR="00D200E7" w:rsidRDefault="00D200E7" w:rsidP="00632326">
      <w:r>
        <w:separator/>
      </w:r>
    </w:p>
  </w:endnote>
  <w:endnote w:type="continuationSeparator" w:id="0">
    <w:p w14:paraId="7D3CC94D" w14:textId="77777777" w:rsidR="00D200E7" w:rsidRDefault="00D200E7" w:rsidP="00632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B30C9" w14:textId="77777777" w:rsidR="00D200E7" w:rsidRDefault="00D200E7" w:rsidP="00632326">
      <w:r>
        <w:separator/>
      </w:r>
    </w:p>
  </w:footnote>
  <w:footnote w:type="continuationSeparator" w:id="0">
    <w:p w14:paraId="545DA469" w14:textId="77777777" w:rsidR="00D200E7" w:rsidRDefault="00D200E7" w:rsidP="00632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7C3EC" w14:textId="16DE328F" w:rsidR="00632326" w:rsidRDefault="00632326">
    <w:pPr>
      <w:pStyle w:val="Header"/>
    </w:pPr>
    <w:r w:rsidRPr="00B12790">
      <w:rPr>
        <w:rFonts w:ascii="Calibri" w:hAnsi="Calibri" w:cs="Times New Roman"/>
        <w:b/>
        <w:bCs/>
        <w:noProof/>
        <w:sz w:val="28"/>
        <w:szCs w:val="28"/>
        <w:lang w:eastAsia="en-GB"/>
      </w:rPr>
      <w:drawing>
        <wp:anchor distT="0" distB="0" distL="114300" distR="114300" simplePos="0" relativeHeight="251659264" behindDoc="1" locked="0" layoutInCell="1" allowOverlap="1" wp14:anchorId="170813EA" wp14:editId="6E079E2B">
          <wp:simplePos x="0" y="0"/>
          <wp:positionH relativeFrom="column">
            <wp:posOffset>-372110</wp:posOffset>
          </wp:positionH>
          <wp:positionV relativeFrom="paragraph">
            <wp:posOffset>-296269</wp:posOffset>
          </wp:positionV>
          <wp:extent cx="394607" cy="435634"/>
          <wp:effectExtent l="0" t="0" r="0" b="0"/>
          <wp:wrapNone/>
          <wp:docPr id="4" name="Picture 4" descr="A picture containing text,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ableware, plate, dishware&#10;&#10;Description automatically generated"/>
                  <pic:cNvPicPr>
                    <a:picLocks noChangeAspect="1" noChangeArrowheads="1"/>
                  </pic:cNvPicPr>
                </pic:nvPicPr>
                <pic:blipFill>
                  <a:blip r:embed="rId1"/>
                  <a:srcRect/>
                  <a:stretch>
                    <a:fillRect/>
                  </a:stretch>
                </pic:blipFill>
                <pic:spPr bwMode="auto">
                  <a:xfrm>
                    <a:off x="0" y="0"/>
                    <a:ext cx="394607" cy="43563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12790">
      <w:rPr>
        <w:rFonts w:ascii="Calibri" w:hAnsi="Calibri" w:cs="Times New Roman"/>
        <w:b/>
        <w:bCs/>
        <w:noProof/>
        <w:sz w:val="28"/>
        <w:szCs w:val="28"/>
        <w:lang w:eastAsia="en-GB"/>
      </w:rPr>
      <w:drawing>
        <wp:anchor distT="0" distB="0" distL="114300" distR="114300" simplePos="0" relativeHeight="251661312" behindDoc="1" locked="0" layoutInCell="1" allowOverlap="1" wp14:anchorId="14EC414E" wp14:editId="261ED214">
          <wp:simplePos x="0" y="0"/>
          <wp:positionH relativeFrom="column">
            <wp:posOffset>9709785</wp:posOffset>
          </wp:positionH>
          <wp:positionV relativeFrom="paragraph">
            <wp:posOffset>-304524</wp:posOffset>
          </wp:positionV>
          <wp:extent cx="394607" cy="435634"/>
          <wp:effectExtent l="0" t="0" r="0" b="0"/>
          <wp:wrapNone/>
          <wp:docPr id="1" name="Picture 1" descr="A picture containing text,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ableware, plate, dishware&#10;&#10;Description automatically generated"/>
                  <pic:cNvPicPr>
                    <a:picLocks noChangeAspect="1" noChangeArrowheads="1"/>
                  </pic:cNvPicPr>
                </pic:nvPicPr>
                <pic:blipFill>
                  <a:blip r:embed="rId1"/>
                  <a:srcRect/>
                  <a:stretch>
                    <a:fillRect/>
                  </a:stretch>
                </pic:blipFill>
                <pic:spPr bwMode="auto">
                  <a:xfrm>
                    <a:off x="0" y="0"/>
                    <a:ext cx="394607" cy="43563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D8B"/>
    <w:rsid w:val="00376020"/>
    <w:rsid w:val="003E2D8B"/>
    <w:rsid w:val="00632326"/>
    <w:rsid w:val="00715149"/>
    <w:rsid w:val="00B23F5F"/>
    <w:rsid w:val="00D20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43FEE"/>
  <w15:chartTrackingRefBased/>
  <w15:docId w15:val="{86F7F331-DF24-8D4B-AF07-90B5CCEE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2D8B"/>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632326"/>
    <w:pPr>
      <w:tabs>
        <w:tab w:val="center" w:pos="4513"/>
        <w:tab w:val="right" w:pos="9026"/>
      </w:tabs>
    </w:pPr>
  </w:style>
  <w:style w:type="character" w:customStyle="1" w:styleId="HeaderChar">
    <w:name w:val="Header Char"/>
    <w:basedOn w:val="DefaultParagraphFont"/>
    <w:link w:val="Header"/>
    <w:uiPriority w:val="99"/>
    <w:rsid w:val="00632326"/>
  </w:style>
  <w:style w:type="paragraph" w:styleId="Footer">
    <w:name w:val="footer"/>
    <w:basedOn w:val="Normal"/>
    <w:link w:val="FooterChar"/>
    <w:uiPriority w:val="99"/>
    <w:unhideWhenUsed/>
    <w:rsid w:val="00632326"/>
    <w:pPr>
      <w:tabs>
        <w:tab w:val="center" w:pos="4513"/>
        <w:tab w:val="right" w:pos="9026"/>
      </w:tabs>
    </w:pPr>
  </w:style>
  <w:style w:type="character" w:customStyle="1" w:styleId="FooterChar">
    <w:name w:val="Footer Char"/>
    <w:basedOn w:val="DefaultParagraphFont"/>
    <w:link w:val="Footer"/>
    <w:uiPriority w:val="99"/>
    <w:rsid w:val="00632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705635">
      <w:bodyDiv w:val="1"/>
      <w:marLeft w:val="0"/>
      <w:marRight w:val="0"/>
      <w:marTop w:val="0"/>
      <w:marBottom w:val="0"/>
      <w:divBdr>
        <w:top w:val="none" w:sz="0" w:space="0" w:color="auto"/>
        <w:left w:val="none" w:sz="0" w:space="0" w:color="auto"/>
        <w:bottom w:val="none" w:sz="0" w:space="0" w:color="auto"/>
        <w:right w:val="none" w:sz="0" w:space="0" w:color="auto"/>
      </w:divBdr>
      <w:divsChild>
        <w:div w:id="376471228">
          <w:marLeft w:val="0"/>
          <w:marRight w:val="0"/>
          <w:marTop w:val="0"/>
          <w:marBottom w:val="0"/>
          <w:divBdr>
            <w:top w:val="none" w:sz="0" w:space="0" w:color="auto"/>
            <w:left w:val="none" w:sz="0" w:space="0" w:color="auto"/>
            <w:bottom w:val="none" w:sz="0" w:space="0" w:color="auto"/>
            <w:right w:val="none" w:sz="0" w:space="0" w:color="auto"/>
          </w:divBdr>
          <w:divsChild>
            <w:div w:id="2037264668">
              <w:marLeft w:val="0"/>
              <w:marRight w:val="0"/>
              <w:marTop w:val="0"/>
              <w:marBottom w:val="0"/>
              <w:divBdr>
                <w:top w:val="none" w:sz="0" w:space="0" w:color="auto"/>
                <w:left w:val="none" w:sz="0" w:space="0" w:color="auto"/>
                <w:bottom w:val="none" w:sz="0" w:space="0" w:color="auto"/>
                <w:right w:val="none" w:sz="0" w:space="0" w:color="auto"/>
              </w:divBdr>
              <w:divsChild>
                <w:div w:id="804349916">
                  <w:marLeft w:val="0"/>
                  <w:marRight w:val="0"/>
                  <w:marTop w:val="0"/>
                  <w:marBottom w:val="0"/>
                  <w:divBdr>
                    <w:top w:val="none" w:sz="0" w:space="0" w:color="auto"/>
                    <w:left w:val="none" w:sz="0" w:space="0" w:color="auto"/>
                    <w:bottom w:val="none" w:sz="0" w:space="0" w:color="auto"/>
                    <w:right w:val="none" w:sz="0" w:space="0" w:color="auto"/>
                  </w:divBdr>
                  <w:divsChild>
                    <w:div w:id="9601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381524">
      <w:bodyDiv w:val="1"/>
      <w:marLeft w:val="0"/>
      <w:marRight w:val="0"/>
      <w:marTop w:val="0"/>
      <w:marBottom w:val="0"/>
      <w:divBdr>
        <w:top w:val="none" w:sz="0" w:space="0" w:color="auto"/>
        <w:left w:val="none" w:sz="0" w:space="0" w:color="auto"/>
        <w:bottom w:val="none" w:sz="0" w:space="0" w:color="auto"/>
        <w:right w:val="none" w:sz="0" w:space="0" w:color="auto"/>
      </w:divBdr>
      <w:divsChild>
        <w:div w:id="1266185101">
          <w:marLeft w:val="0"/>
          <w:marRight w:val="0"/>
          <w:marTop w:val="0"/>
          <w:marBottom w:val="0"/>
          <w:divBdr>
            <w:top w:val="none" w:sz="0" w:space="0" w:color="auto"/>
            <w:left w:val="none" w:sz="0" w:space="0" w:color="auto"/>
            <w:bottom w:val="none" w:sz="0" w:space="0" w:color="auto"/>
            <w:right w:val="none" w:sz="0" w:space="0" w:color="auto"/>
          </w:divBdr>
          <w:divsChild>
            <w:div w:id="863127719">
              <w:marLeft w:val="0"/>
              <w:marRight w:val="0"/>
              <w:marTop w:val="0"/>
              <w:marBottom w:val="0"/>
              <w:divBdr>
                <w:top w:val="none" w:sz="0" w:space="0" w:color="auto"/>
                <w:left w:val="none" w:sz="0" w:space="0" w:color="auto"/>
                <w:bottom w:val="none" w:sz="0" w:space="0" w:color="auto"/>
                <w:right w:val="none" w:sz="0" w:space="0" w:color="auto"/>
              </w:divBdr>
              <w:divsChild>
                <w:div w:id="239028203">
                  <w:marLeft w:val="0"/>
                  <w:marRight w:val="0"/>
                  <w:marTop w:val="0"/>
                  <w:marBottom w:val="0"/>
                  <w:divBdr>
                    <w:top w:val="none" w:sz="0" w:space="0" w:color="auto"/>
                    <w:left w:val="none" w:sz="0" w:space="0" w:color="auto"/>
                    <w:bottom w:val="none" w:sz="0" w:space="0" w:color="auto"/>
                    <w:right w:val="none" w:sz="0" w:space="0" w:color="auto"/>
                  </w:divBdr>
                  <w:divsChild>
                    <w:div w:id="216281185">
                      <w:marLeft w:val="0"/>
                      <w:marRight w:val="0"/>
                      <w:marTop w:val="0"/>
                      <w:marBottom w:val="0"/>
                      <w:divBdr>
                        <w:top w:val="none" w:sz="0" w:space="0" w:color="auto"/>
                        <w:left w:val="none" w:sz="0" w:space="0" w:color="auto"/>
                        <w:bottom w:val="none" w:sz="0" w:space="0" w:color="auto"/>
                        <w:right w:val="none" w:sz="0" w:space="0" w:color="auto"/>
                      </w:divBdr>
                    </w:div>
                  </w:divsChild>
                </w:div>
                <w:div w:id="701059504">
                  <w:marLeft w:val="0"/>
                  <w:marRight w:val="0"/>
                  <w:marTop w:val="0"/>
                  <w:marBottom w:val="0"/>
                  <w:divBdr>
                    <w:top w:val="none" w:sz="0" w:space="0" w:color="auto"/>
                    <w:left w:val="none" w:sz="0" w:space="0" w:color="auto"/>
                    <w:bottom w:val="none" w:sz="0" w:space="0" w:color="auto"/>
                    <w:right w:val="none" w:sz="0" w:space="0" w:color="auto"/>
                  </w:divBdr>
                  <w:divsChild>
                    <w:div w:id="264457135">
                      <w:marLeft w:val="0"/>
                      <w:marRight w:val="0"/>
                      <w:marTop w:val="0"/>
                      <w:marBottom w:val="0"/>
                      <w:divBdr>
                        <w:top w:val="none" w:sz="0" w:space="0" w:color="auto"/>
                        <w:left w:val="none" w:sz="0" w:space="0" w:color="auto"/>
                        <w:bottom w:val="none" w:sz="0" w:space="0" w:color="auto"/>
                        <w:right w:val="none" w:sz="0" w:space="0" w:color="auto"/>
                      </w:divBdr>
                    </w:div>
                  </w:divsChild>
                </w:div>
                <w:div w:id="510530525">
                  <w:marLeft w:val="0"/>
                  <w:marRight w:val="0"/>
                  <w:marTop w:val="0"/>
                  <w:marBottom w:val="0"/>
                  <w:divBdr>
                    <w:top w:val="none" w:sz="0" w:space="0" w:color="auto"/>
                    <w:left w:val="none" w:sz="0" w:space="0" w:color="auto"/>
                    <w:bottom w:val="none" w:sz="0" w:space="0" w:color="auto"/>
                    <w:right w:val="none" w:sz="0" w:space="0" w:color="auto"/>
                  </w:divBdr>
                  <w:divsChild>
                    <w:div w:id="1673221537">
                      <w:marLeft w:val="0"/>
                      <w:marRight w:val="0"/>
                      <w:marTop w:val="0"/>
                      <w:marBottom w:val="0"/>
                      <w:divBdr>
                        <w:top w:val="none" w:sz="0" w:space="0" w:color="auto"/>
                        <w:left w:val="none" w:sz="0" w:space="0" w:color="auto"/>
                        <w:bottom w:val="none" w:sz="0" w:space="0" w:color="auto"/>
                        <w:right w:val="none" w:sz="0" w:space="0" w:color="auto"/>
                      </w:divBdr>
                    </w:div>
                  </w:divsChild>
                </w:div>
                <w:div w:id="241912504">
                  <w:marLeft w:val="0"/>
                  <w:marRight w:val="0"/>
                  <w:marTop w:val="0"/>
                  <w:marBottom w:val="0"/>
                  <w:divBdr>
                    <w:top w:val="none" w:sz="0" w:space="0" w:color="auto"/>
                    <w:left w:val="none" w:sz="0" w:space="0" w:color="auto"/>
                    <w:bottom w:val="none" w:sz="0" w:space="0" w:color="auto"/>
                    <w:right w:val="none" w:sz="0" w:space="0" w:color="auto"/>
                  </w:divBdr>
                  <w:divsChild>
                    <w:div w:id="431823163">
                      <w:marLeft w:val="0"/>
                      <w:marRight w:val="0"/>
                      <w:marTop w:val="0"/>
                      <w:marBottom w:val="0"/>
                      <w:divBdr>
                        <w:top w:val="none" w:sz="0" w:space="0" w:color="auto"/>
                        <w:left w:val="none" w:sz="0" w:space="0" w:color="auto"/>
                        <w:bottom w:val="none" w:sz="0" w:space="0" w:color="auto"/>
                        <w:right w:val="none" w:sz="0" w:space="0" w:color="auto"/>
                      </w:divBdr>
                    </w:div>
                  </w:divsChild>
                </w:div>
                <w:div w:id="1642423550">
                  <w:marLeft w:val="0"/>
                  <w:marRight w:val="0"/>
                  <w:marTop w:val="0"/>
                  <w:marBottom w:val="0"/>
                  <w:divBdr>
                    <w:top w:val="none" w:sz="0" w:space="0" w:color="auto"/>
                    <w:left w:val="none" w:sz="0" w:space="0" w:color="auto"/>
                    <w:bottom w:val="none" w:sz="0" w:space="0" w:color="auto"/>
                    <w:right w:val="none" w:sz="0" w:space="0" w:color="auto"/>
                  </w:divBdr>
                  <w:divsChild>
                    <w:div w:id="485780146">
                      <w:marLeft w:val="0"/>
                      <w:marRight w:val="0"/>
                      <w:marTop w:val="0"/>
                      <w:marBottom w:val="0"/>
                      <w:divBdr>
                        <w:top w:val="none" w:sz="0" w:space="0" w:color="auto"/>
                        <w:left w:val="none" w:sz="0" w:space="0" w:color="auto"/>
                        <w:bottom w:val="none" w:sz="0" w:space="0" w:color="auto"/>
                        <w:right w:val="none" w:sz="0" w:space="0" w:color="auto"/>
                      </w:divBdr>
                    </w:div>
                  </w:divsChild>
                </w:div>
                <w:div w:id="1362127990">
                  <w:marLeft w:val="0"/>
                  <w:marRight w:val="0"/>
                  <w:marTop w:val="0"/>
                  <w:marBottom w:val="0"/>
                  <w:divBdr>
                    <w:top w:val="none" w:sz="0" w:space="0" w:color="auto"/>
                    <w:left w:val="none" w:sz="0" w:space="0" w:color="auto"/>
                    <w:bottom w:val="none" w:sz="0" w:space="0" w:color="auto"/>
                    <w:right w:val="none" w:sz="0" w:space="0" w:color="auto"/>
                  </w:divBdr>
                  <w:divsChild>
                    <w:div w:id="399671060">
                      <w:marLeft w:val="0"/>
                      <w:marRight w:val="0"/>
                      <w:marTop w:val="0"/>
                      <w:marBottom w:val="0"/>
                      <w:divBdr>
                        <w:top w:val="none" w:sz="0" w:space="0" w:color="auto"/>
                        <w:left w:val="none" w:sz="0" w:space="0" w:color="auto"/>
                        <w:bottom w:val="none" w:sz="0" w:space="0" w:color="auto"/>
                        <w:right w:val="none" w:sz="0" w:space="0" w:color="auto"/>
                      </w:divBdr>
                    </w:div>
                  </w:divsChild>
                </w:div>
                <w:div w:id="606079090">
                  <w:marLeft w:val="0"/>
                  <w:marRight w:val="0"/>
                  <w:marTop w:val="0"/>
                  <w:marBottom w:val="0"/>
                  <w:divBdr>
                    <w:top w:val="none" w:sz="0" w:space="0" w:color="auto"/>
                    <w:left w:val="none" w:sz="0" w:space="0" w:color="auto"/>
                    <w:bottom w:val="none" w:sz="0" w:space="0" w:color="auto"/>
                    <w:right w:val="none" w:sz="0" w:space="0" w:color="auto"/>
                  </w:divBdr>
                  <w:divsChild>
                    <w:div w:id="296838202">
                      <w:marLeft w:val="0"/>
                      <w:marRight w:val="0"/>
                      <w:marTop w:val="0"/>
                      <w:marBottom w:val="0"/>
                      <w:divBdr>
                        <w:top w:val="none" w:sz="0" w:space="0" w:color="auto"/>
                        <w:left w:val="none" w:sz="0" w:space="0" w:color="auto"/>
                        <w:bottom w:val="none" w:sz="0" w:space="0" w:color="auto"/>
                        <w:right w:val="none" w:sz="0" w:space="0" w:color="auto"/>
                      </w:divBdr>
                    </w:div>
                  </w:divsChild>
                </w:div>
                <w:div w:id="1244533719">
                  <w:marLeft w:val="0"/>
                  <w:marRight w:val="0"/>
                  <w:marTop w:val="0"/>
                  <w:marBottom w:val="0"/>
                  <w:divBdr>
                    <w:top w:val="none" w:sz="0" w:space="0" w:color="auto"/>
                    <w:left w:val="none" w:sz="0" w:space="0" w:color="auto"/>
                    <w:bottom w:val="none" w:sz="0" w:space="0" w:color="auto"/>
                    <w:right w:val="none" w:sz="0" w:space="0" w:color="auto"/>
                  </w:divBdr>
                  <w:divsChild>
                    <w:div w:id="393164322">
                      <w:marLeft w:val="0"/>
                      <w:marRight w:val="0"/>
                      <w:marTop w:val="0"/>
                      <w:marBottom w:val="0"/>
                      <w:divBdr>
                        <w:top w:val="none" w:sz="0" w:space="0" w:color="auto"/>
                        <w:left w:val="none" w:sz="0" w:space="0" w:color="auto"/>
                        <w:bottom w:val="none" w:sz="0" w:space="0" w:color="auto"/>
                        <w:right w:val="none" w:sz="0" w:space="0" w:color="auto"/>
                      </w:divBdr>
                    </w:div>
                  </w:divsChild>
                </w:div>
                <w:div w:id="741366110">
                  <w:marLeft w:val="0"/>
                  <w:marRight w:val="0"/>
                  <w:marTop w:val="0"/>
                  <w:marBottom w:val="0"/>
                  <w:divBdr>
                    <w:top w:val="none" w:sz="0" w:space="0" w:color="auto"/>
                    <w:left w:val="none" w:sz="0" w:space="0" w:color="auto"/>
                    <w:bottom w:val="none" w:sz="0" w:space="0" w:color="auto"/>
                    <w:right w:val="none" w:sz="0" w:space="0" w:color="auto"/>
                  </w:divBdr>
                  <w:divsChild>
                    <w:div w:id="557479959">
                      <w:marLeft w:val="0"/>
                      <w:marRight w:val="0"/>
                      <w:marTop w:val="0"/>
                      <w:marBottom w:val="0"/>
                      <w:divBdr>
                        <w:top w:val="none" w:sz="0" w:space="0" w:color="auto"/>
                        <w:left w:val="none" w:sz="0" w:space="0" w:color="auto"/>
                        <w:bottom w:val="none" w:sz="0" w:space="0" w:color="auto"/>
                        <w:right w:val="none" w:sz="0" w:space="0" w:color="auto"/>
                      </w:divBdr>
                    </w:div>
                  </w:divsChild>
                </w:div>
                <w:div w:id="2035109350">
                  <w:marLeft w:val="0"/>
                  <w:marRight w:val="0"/>
                  <w:marTop w:val="0"/>
                  <w:marBottom w:val="0"/>
                  <w:divBdr>
                    <w:top w:val="none" w:sz="0" w:space="0" w:color="auto"/>
                    <w:left w:val="none" w:sz="0" w:space="0" w:color="auto"/>
                    <w:bottom w:val="none" w:sz="0" w:space="0" w:color="auto"/>
                    <w:right w:val="none" w:sz="0" w:space="0" w:color="auto"/>
                  </w:divBdr>
                  <w:divsChild>
                    <w:div w:id="523054637">
                      <w:marLeft w:val="0"/>
                      <w:marRight w:val="0"/>
                      <w:marTop w:val="0"/>
                      <w:marBottom w:val="0"/>
                      <w:divBdr>
                        <w:top w:val="none" w:sz="0" w:space="0" w:color="auto"/>
                        <w:left w:val="none" w:sz="0" w:space="0" w:color="auto"/>
                        <w:bottom w:val="none" w:sz="0" w:space="0" w:color="auto"/>
                        <w:right w:val="none" w:sz="0" w:space="0" w:color="auto"/>
                      </w:divBdr>
                    </w:div>
                  </w:divsChild>
                </w:div>
                <w:div w:id="682628703">
                  <w:marLeft w:val="0"/>
                  <w:marRight w:val="0"/>
                  <w:marTop w:val="0"/>
                  <w:marBottom w:val="0"/>
                  <w:divBdr>
                    <w:top w:val="none" w:sz="0" w:space="0" w:color="auto"/>
                    <w:left w:val="none" w:sz="0" w:space="0" w:color="auto"/>
                    <w:bottom w:val="none" w:sz="0" w:space="0" w:color="auto"/>
                    <w:right w:val="none" w:sz="0" w:space="0" w:color="auto"/>
                  </w:divBdr>
                  <w:divsChild>
                    <w:div w:id="2090809092">
                      <w:marLeft w:val="0"/>
                      <w:marRight w:val="0"/>
                      <w:marTop w:val="0"/>
                      <w:marBottom w:val="0"/>
                      <w:divBdr>
                        <w:top w:val="none" w:sz="0" w:space="0" w:color="auto"/>
                        <w:left w:val="none" w:sz="0" w:space="0" w:color="auto"/>
                        <w:bottom w:val="none" w:sz="0" w:space="0" w:color="auto"/>
                        <w:right w:val="none" w:sz="0" w:space="0" w:color="auto"/>
                      </w:divBdr>
                    </w:div>
                  </w:divsChild>
                </w:div>
                <w:div w:id="885065134">
                  <w:marLeft w:val="0"/>
                  <w:marRight w:val="0"/>
                  <w:marTop w:val="0"/>
                  <w:marBottom w:val="0"/>
                  <w:divBdr>
                    <w:top w:val="none" w:sz="0" w:space="0" w:color="auto"/>
                    <w:left w:val="none" w:sz="0" w:space="0" w:color="auto"/>
                    <w:bottom w:val="none" w:sz="0" w:space="0" w:color="auto"/>
                    <w:right w:val="none" w:sz="0" w:space="0" w:color="auto"/>
                  </w:divBdr>
                  <w:divsChild>
                    <w:div w:id="1501504806">
                      <w:marLeft w:val="0"/>
                      <w:marRight w:val="0"/>
                      <w:marTop w:val="0"/>
                      <w:marBottom w:val="0"/>
                      <w:divBdr>
                        <w:top w:val="none" w:sz="0" w:space="0" w:color="auto"/>
                        <w:left w:val="none" w:sz="0" w:space="0" w:color="auto"/>
                        <w:bottom w:val="none" w:sz="0" w:space="0" w:color="auto"/>
                        <w:right w:val="none" w:sz="0" w:space="0" w:color="auto"/>
                      </w:divBdr>
                    </w:div>
                  </w:divsChild>
                </w:div>
                <w:div w:id="1988313788">
                  <w:marLeft w:val="0"/>
                  <w:marRight w:val="0"/>
                  <w:marTop w:val="0"/>
                  <w:marBottom w:val="0"/>
                  <w:divBdr>
                    <w:top w:val="none" w:sz="0" w:space="0" w:color="auto"/>
                    <w:left w:val="none" w:sz="0" w:space="0" w:color="auto"/>
                    <w:bottom w:val="none" w:sz="0" w:space="0" w:color="auto"/>
                    <w:right w:val="none" w:sz="0" w:space="0" w:color="auto"/>
                  </w:divBdr>
                  <w:divsChild>
                    <w:div w:id="2127962331">
                      <w:marLeft w:val="0"/>
                      <w:marRight w:val="0"/>
                      <w:marTop w:val="0"/>
                      <w:marBottom w:val="0"/>
                      <w:divBdr>
                        <w:top w:val="none" w:sz="0" w:space="0" w:color="auto"/>
                        <w:left w:val="none" w:sz="0" w:space="0" w:color="auto"/>
                        <w:bottom w:val="none" w:sz="0" w:space="0" w:color="auto"/>
                        <w:right w:val="none" w:sz="0" w:space="0" w:color="auto"/>
                      </w:divBdr>
                    </w:div>
                  </w:divsChild>
                </w:div>
                <w:div w:id="1626931612">
                  <w:marLeft w:val="0"/>
                  <w:marRight w:val="0"/>
                  <w:marTop w:val="0"/>
                  <w:marBottom w:val="0"/>
                  <w:divBdr>
                    <w:top w:val="none" w:sz="0" w:space="0" w:color="auto"/>
                    <w:left w:val="none" w:sz="0" w:space="0" w:color="auto"/>
                    <w:bottom w:val="none" w:sz="0" w:space="0" w:color="auto"/>
                    <w:right w:val="none" w:sz="0" w:space="0" w:color="auto"/>
                  </w:divBdr>
                  <w:divsChild>
                    <w:div w:id="1266570592">
                      <w:marLeft w:val="0"/>
                      <w:marRight w:val="0"/>
                      <w:marTop w:val="0"/>
                      <w:marBottom w:val="0"/>
                      <w:divBdr>
                        <w:top w:val="none" w:sz="0" w:space="0" w:color="auto"/>
                        <w:left w:val="none" w:sz="0" w:space="0" w:color="auto"/>
                        <w:bottom w:val="none" w:sz="0" w:space="0" w:color="auto"/>
                        <w:right w:val="none" w:sz="0" w:space="0" w:color="auto"/>
                      </w:divBdr>
                    </w:div>
                  </w:divsChild>
                </w:div>
                <w:div w:id="484443487">
                  <w:marLeft w:val="0"/>
                  <w:marRight w:val="0"/>
                  <w:marTop w:val="0"/>
                  <w:marBottom w:val="0"/>
                  <w:divBdr>
                    <w:top w:val="none" w:sz="0" w:space="0" w:color="auto"/>
                    <w:left w:val="none" w:sz="0" w:space="0" w:color="auto"/>
                    <w:bottom w:val="none" w:sz="0" w:space="0" w:color="auto"/>
                    <w:right w:val="none" w:sz="0" w:space="0" w:color="auto"/>
                  </w:divBdr>
                  <w:divsChild>
                    <w:div w:id="1171407654">
                      <w:marLeft w:val="0"/>
                      <w:marRight w:val="0"/>
                      <w:marTop w:val="0"/>
                      <w:marBottom w:val="0"/>
                      <w:divBdr>
                        <w:top w:val="none" w:sz="0" w:space="0" w:color="auto"/>
                        <w:left w:val="none" w:sz="0" w:space="0" w:color="auto"/>
                        <w:bottom w:val="none" w:sz="0" w:space="0" w:color="auto"/>
                        <w:right w:val="none" w:sz="0" w:space="0" w:color="auto"/>
                      </w:divBdr>
                    </w:div>
                  </w:divsChild>
                </w:div>
                <w:div w:id="1929580822">
                  <w:marLeft w:val="0"/>
                  <w:marRight w:val="0"/>
                  <w:marTop w:val="0"/>
                  <w:marBottom w:val="0"/>
                  <w:divBdr>
                    <w:top w:val="none" w:sz="0" w:space="0" w:color="auto"/>
                    <w:left w:val="none" w:sz="0" w:space="0" w:color="auto"/>
                    <w:bottom w:val="none" w:sz="0" w:space="0" w:color="auto"/>
                    <w:right w:val="none" w:sz="0" w:space="0" w:color="auto"/>
                  </w:divBdr>
                  <w:divsChild>
                    <w:div w:id="81680920">
                      <w:marLeft w:val="0"/>
                      <w:marRight w:val="0"/>
                      <w:marTop w:val="0"/>
                      <w:marBottom w:val="0"/>
                      <w:divBdr>
                        <w:top w:val="none" w:sz="0" w:space="0" w:color="auto"/>
                        <w:left w:val="none" w:sz="0" w:space="0" w:color="auto"/>
                        <w:bottom w:val="none" w:sz="0" w:space="0" w:color="auto"/>
                        <w:right w:val="none" w:sz="0" w:space="0" w:color="auto"/>
                      </w:divBdr>
                    </w:div>
                  </w:divsChild>
                </w:div>
                <w:div w:id="1525240886">
                  <w:marLeft w:val="0"/>
                  <w:marRight w:val="0"/>
                  <w:marTop w:val="0"/>
                  <w:marBottom w:val="0"/>
                  <w:divBdr>
                    <w:top w:val="none" w:sz="0" w:space="0" w:color="auto"/>
                    <w:left w:val="none" w:sz="0" w:space="0" w:color="auto"/>
                    <w:bottom w:val="none" w:sz="0" w:space="0" w:color="auto"/>
                    <w:right w:val="none" w:sz="0" w:space="0" w:color="auto"/>
                  </w:divBdr>
                  <w:divsChild>
                    <w:div w:id="2108380148">
                      <w:marLeft w:val="0"/>
                      <w:marRight w:val="0"/>
                      <w:marTop w:val="0"/>
                      <w:marBottom w:val="0"/>
                      <w:divBdr>
                        <w:top w:val="none" w:sz="0" w:space="0" w:color="auto"/>
                        <w:left w:val="none" w:sz="0" w:space="0" w:color="auto"/>
                        <w:bottom w:val="none" w:sz="0" w:space="0" w:color="auto"/>
                        <w:right w:val="none" w:sz="0" w:space="0" w:color="auto"/>
                      </w:divBdr>
                    </w:div>
                  </w:divsChild>
                </w:div>
                <w:div w:id="154227127">
                  <w:marLeft w:val="0"/>
                  <w:marRight w:val="0"/>
                  <w:marTop w:val="0"/>
                  <w:marBottom w:val="0"/>
                  <w:divBdr>
                    <w:top w:val="none" w:sz="0" w:space="0" w:color="auto"/>
                    <w:left w:val="none" w:sz="0" w:space="0" w:color="auto"/>
                    <w:bottom w:val="none" w:sz="0" w:space="0" w:color="auto"/>
                    <w:right w:val="none" w:sz="0" w:space="0" w:color="auto"/>
                  </w:divBdr>
                  <w:divsChild>
                    <w:div w:id="811482670">
                      <w:marLeft w:val="0"/>
                      <w:marRight w:val="0"/>
                      <w:marTop w:val="0"/>
                      <w:marBottom w:val="0"/>
                      <w:divBdr>
                        <w:top w:val="none" w:sz="0" w:space="0" w:color="auto"/>
                        <w:left w:val="none" w:sz="0" w:space="0" w:color="auto"/>
                        <w:bottom w:val="none" w:sz="0" w:space="0" w:color="auto"/>
                        <w:right w:val="none" w:sz="0" w:space="0" w:color="auto"/>
                      </w:divBdr>
                    </w:div>
                  </w:divsChild>
                </w:div>
                <w:div w:id="1161626340">
                  <w:marLeft w:val="0"/>
                  <w:marRight w:val="0"/>
                  <w:marTop w:val="0"/>
                  <w:marBottom w:val="0"/>
                  <w:divBdr>
                    <w:top w:val="none" w:sz="0" w:space="0" w:color="auto"/>
                    <w:left w:val="none" w:sz="0" w:space="0" w:color="auto"/>
                    <w:bottom w:val="none" w:sz="0" w:space="0" w:color="auto"/>
                    <w:right w:val="none" w:sz="0" w:space="0" w:color="auto"/>
                  </w:divBdr>
                  <w:divsChild>
                    <w:div w:id="145636671">
                      <w:marLeft w:val="0"/>
                      <w:marRight w:val="0"/>
                      <w:marTop w:val="0"/>
                      <w:marBottom w:val="0"/>
                      <w:divBdr>
                        <w:top w:val="none" w:sz="0" w:space="0" w:color="auto"/>
                        <w:left w:val="none" w:sz="0" w:space="0" w:color="auto"/>
                        <w:bottom w:val="none" w:sz="0" w:space="0" w:color="auto"/>
                        <w:right w:val="none" w:sz="0" w:space="0" w:color="auto"/>
                      </w:divBdr>
                    </w:div>
                  </w:divsChild>
                </w:div>
                <w:div w:id="160704504">
                  <w:marLeft w:val="0"/>
                  <w:marRight w:val="0"/>
                  <w:marTop w:val="0"/>
                  <w:marBottom w:val="0"/>
                  <w:divBdr>
                    <w:top w:val="none" w:sz="0" w:space="0" w:color="auto"/>
                    <w:left w:val="none" w:sz="0" w:space="0" w:color="auto"/>
                    <w:bottom w:val="none" w:sz="0" w:space="0" w:color="auto"/>
                    <w:right w:val="none" w:sz="0" w:space="0" w:color="auto"/>
                  </w:divBdr>
                  <w:divsChild>
                    <w:div w:id="1987277352">
                      <w:marLeft w:val="0"/>
                      <w:marRight w:val="0"/>
                      <w:marTop w:val="0"/>
                      <w:marBottom w:val="0"/>
                      <w:divBdr>
                        <w:top w:val="none" w:sz="0" w:space="0" w:color="auto"/>
                        <w:left w:val="none" w:sz="0" w:space="0" w:color="auto"/>
                        <w:bottom w:val="none" w:sz="0" w:space="0" w:color="auto"/>
                        <w:right w:val="none" w:sz="0" w:space="0" w:color="auto"/>
                      </w:divBdr>
                    </w:div>
                  </w:divsChild>
                </w:div>
                <w:div w:id="88621574">
                  <w:marLeft w:val="0"/>
                  <w:marRight w:val="0"/>
                  <w:marTop w:val="0"/>
                  <w:marBottom w:val="0"/>
                  <w:divBdr>
                    <w:top w:val="none" w:sz="0" w:space="0" w:color="auto"/>
                    <w:left w:val="none" w:sz="0" w:space="0" w:color="auto"/>
                    <w:bottom w:val="none" w:sz="0" w:space="0" w:color="auto"/>
                    <w:right w:val="none" w:sz="0" w:space="0" w:color="auto"/>
                  </w:divBdr>
                  <w:divsChild>
                    <w:div w:id="1903101065">
                      <w:marLeft w:val="0"/>
                      <w:marRight w:val="0"/>
                      <w:marTop w:val="0"/>
                      <w:marBottom w:val="0"/>
                      <w:divBdr>
                        <w:top w:val="none" w:sz="0" w:space="0" w:color="auto"/>
                        <w:left w:val="none" w:sz="0" w:space="0" w:color="auto"/>
                        <w:bottom w:val="none" w:sz="0" w:space="0" w:color="auto"/>
                        <w:right w:val="none" w:sz="0" w:space="0" w:color="auto"/>
                      </w:divBdr>
                    </w:div>
                  </w:divsChild>
                </w:div>
                <w:div w:id="938024592">
                  <w:marLeft w:val="0"/>
                  <w:marRight w:val="0"/>
                  <w:marTop w:val="0"/>
                  <w:marBottom w:val="0"/>
                  <w:divBdr>
                    <w:top w:val="none" w:sz="0" w:space="0" w:color="auto"/>
                    <w:left w:val="none" w:sz="0" w:space="0" w:color="auto"/>
                    <w:bottom w:val="none" w:sz="0" w:space="0" w:color="auto"/>
                    <w:right w:val="none" w:sz="0" w:space="0" w:color="auto"/>
                  </w:divBdr>
                  <w:divsChild>
                    <w:div w:id="1777946361">
                      <w:marLeft w:val="0"/>
                      <w:marRight w:val="0"/>
                      <w:marTop w:val="0"/>
                      <w:marBottom w:val="0"/>
                      <w:divBdr>
                        <w:top w:val="none" w:sz="0" w:space="0" w:color="auto"/>
                        <w:left w:val="none" w:sz="0" w:space="0" w:color="auto"/>
                        <w:bottom w:val="none" w:sz="0" w:space="0" w:color="auto"/>
                        <w:right w:val="none" w:sz="0" w:space="0" w:color="auto"/>
                      </w:divBdr>
                    </w:div>
                  </w:divsChild>
                </w:div>
                <w:div w:id="933519155">
                  <w:marLeft w:val="0"/>
                  <w:marRight w:val="0"/>
                  <w:marTop w:val="0"/>
                  <w:marBottom w:val="0"/>
                  <w:divBdr>
                    <w:top w:val="none" w:sz="0" w:space="0" w:color="auto"/>
                    <w:left w:val="none" w:sz="0" w:space="0" w:color="auto"/>
                    <w:bottom w:val="none" w:sz="0" w:space="0" w:color="auto"/>
                    <w:right w:val="none" w:sz="0" w:space="0" w:color="auto"/>
                  </w:divBdr>
                  <w:divsChild>
                    <w:div w:id="2048680575">
                      <w:marLeft w:val="0"/>
                      <w:marRight w:val="0"/>
                      <w:marTop w:val="0"/>
                      <w:marBottom w:val="0"/>
                      <w:divBdr>
                        <w:top w:val="none" w:sz="0" w:space="0" w:color="auto"/>
                        <w:left w:val="none" w:sz="0" w:space="0" w:color="auto"/>
                        <w:bottom w:val="none" w:sz="0" w:space="0" w:color="auto"/>
                        <w:right w:val="none" w:sz="0" w:space="0" w:color="auto"/>
                      </w:divBdr>
                    </w:div>
                  </w:divsChild>
                </w:div>
                <w:div w:id="816847274">
                  <w:marLeft w:val="0"/>
                  <w:marRight w:val="0"/>
                  <w:marTop w:val="0"/>
                  <w:marBottom w:val="0"/>
                  <w:divBdr>
                    <w:top w:val="none" w:sz="0" w:space="0" w:color="auto"/>
                    <w:left w:val="none" w:sz="0" w:space="0" w:color="auto"/>
                    <w:bottom w:val="none" w:sz="0" w:space="0" w:color="auto"/>
                    <w:right w:val="none" w:sz="0" w:space="0" w:color="auto"/>
                  </w:divBdr>
                  <w:divsChild>
                    <w:div w:id="1513376945">
                      <w:marLeft w:val="0"/>
                      <w:marRight w:val="0"/>
                      <w:marTop w:val="0"/>
                      <w:marBottom w:val="0"/>
                      <w:divBdr>
                        <w:top w:val="none" w:sz="0" w:space="0" w:color="auto"/>
                        <w:left w:val="none" w:sz="0" w:space="0" w:color="auto"/>
                        <w:bottom w:val="none" w:sz="0" w:space="0" w:color="auto"/>
                        <w:right w:val="none" w:sz="0" w:space="0" w:color="auto"/>
                      </w:divBdr>
                    </w:div>
                  </w:divsChild>
                </w:div>
                <w:div w:id="138890315">
                  <w:marLeft w:val="0"/>
                  <w:marRight w:val="0"/>
                  <w:marTop w:val="0"/>
                  <w:marBottom w:val="0"/>
                  <w:divBdr>
                    <w:top w:val="none" w:sz="0" w:space="0" w:color="auto"/>
                    <w:left w:val="none" w:sz="0" w:space="0" w:color="auto"/>
                    <w:bottom w:val="none" w:sz="0" w:space="0" w:color="auto"/>
                    <w:right w:val="none" w:sz="0" w:space="0" w:color="auto"/>
                  </w:divBdr>
                  <w:divsChild>
                    <w:div w:id="823473089">
                      <w:marLeft w:val="0"/>
                      <w:marRight w:val="0"/>
                      <w:marTop w:val="0"/>
                      <w:marBottom w:val="0"/>
                      <w:divBdr>
                        <w:top w:val="none" w:sz="0" w:space="0" w:color="auto"/>
                        <w:left w:val="none" w:sz="0" w:space="0" w:color="auto"/>
                        <w:bottom w:val="none" w:sz="0" w:space="0" w:color="auto"/>
                        <w:right w:val="none" w:sz="0" w:space="0" w:color="auto"/>
                      </w:divBdr>
                    </w:div>
                  </w:divsChild>
                </w:div>
                <w:div w:id="171989727">
                  <w:marLeft w:val="0"/>
                  <w:marRight w:val="0"/>
                  <w:marTop w:val="0"/>
                  <w:marBottom w:val="0"/>
                  <w:divBdr>
                    <w:top w:val="none" w:sz="0" w:space="0" w:color="auto"/>
                    <w:left w:val="none" w:sz="0" w:space="0" w:color="auto"/>
                    <w:bottom w:val="none" w:sz="0" w:space="0" w:color="auto"/>
                    <w:right w:val="none" w:sz="0" w:space="0" w:color="auto"/>
                  </w:divBdr>
                  <w:divsChild>
                    <w:div w:id="127286637">
                      <w:marLeft w:val="0"/>
                      <w:marRight w:val="0"/>
                      <w:marTop w:val="0"/>
                      <w:marBottom w:val="0"/>
                      <w:divBdr>
                        <w:top w:val="none" w:sz="0" w:space="0" w:color="auto"/>
                        <w:left w:val="none" w:sz="0" w:space="0" w:color="auto"/>
                        <w:bottom w:val="none" w:sz="0" w:space="0" w:color="auto"/>
                        <w:right w:val="none" w:sz="0" w:space="0" w:color="auto"/>
                      </w:divBdr>
                    </w:div>
                  </w:divsChild>
                </w:div>
                <w:div w:id="1142186768">
                  <w:marLeft w:val="0"/>
                  <w:marRight w:val="0"/>
                  <w:marTop w:val="0"/>
                  <w:marBottom w:val="0"/>
                  <w:divBdr>
                    <w:top w:val="none" w:sz="0" w:space="0" w:color="auto"/>
                    <w:left w:val="none" w:sz="0" w:space="0" w:color="auto"/>
                    <w:bottom w:val="none" w:sz="0" w:space="0" w:color="auto"/>
                    <w:right w:val="none" w:sz="0" w:space="0" w:color="auto"/>
                  </w:divBdr>
                  <w:divsChild>
                    <w:div w:id="1063331170">
                      <w:marLeft w:val="0"/>
                      <w:marRight w:val="0"/>
                      <w:marTop w:val="0"/>
                      <w:marBottom w:val="0"/>
                      <w:divBdr>
                        <w:top w:val="none" w:sz="0" w:space="0" w:color="auto"/>
                        <w:left w:val="none" w:sz="0" w:space="0" w:color="auto"/>
                        <w:bottom w:val="none" w:sz="0" w:space="0" w:color="auto"/>
                        <w:right w:val="none" w:sz="0" w:space="0" w:color="auto"/>
                      </w:divBdr>
                    </w:div>
                  </w:divsChild>
                </w:div>
                <w:div w:id="1129594615">
                  <w:marLeft w:val="0"/>
                  <w:marRight w:val="0"/>
                  <w:marTop w:val="0"/>
                  <w:marBottom w:val="0"/>
                  <w:divBdr>
                    <w:top w:val="none" w:sz="0" w:space="0" w:color="auto"/>
                    <w:left w:val="none" w:sz="0" w:space="0" w:color="auto"/>
                    <w:bottom w:val="none" w:sz="0" w:space="0" w:color="auto"/>
                    <w:right w:val="none" w:sz="0" w:space="0" w:color="auto"/>
                  </w:divBdr>
                  <w:divsChild>
                    <w:div w:id="2144498798">
                      <w:marLeft w:val="0"/>
                      <w:marRight w:val="0"/>
                      <w:marTop w:val="0"/>
                      <w:marBottom w:val="0"/>
                      <w:divBdr>
                        <w:top w:val="none" w:sz="0" w:space="0" w:color="auto"/>
                        <w:left w:val="none" w:sz="0" w:space="0" w:color="auto"/>
                        <w:bottom w:val="none" w:sz="0" w:space="0" w:color="auto"/>
                        <w:right w:val="none" w:sz="0" w:space="0" w:color="auto"/>
                      </w:divBdr>
                    </w:div>
                  </w:divsChild>
                </w:div>
                <w:div w:id="1857307840">
                  <w:marLeft w:val="0"/>
                  <w:marRight w:val="0"/>
                  <w:marTop w:val="0"/>
                  <w:marBottom w:val="0"/>
                  <w:divBdr>
                    <w:top w:val="none" w:sz="0" w:space="0" w:color="auto"/>
                    <w:left w:val="none" w:sz="0" w:space="0" w:color="auto"/>
                    <w:bottom w:val="none" w:sz="0" w:space="0" w:color="auto"/>
                    <w:right w:val="none" w:sz="0" w:space="0" w:color="auto"/>
                  </w:divBdr>
                  <w:divsChild>
                    <w:div w:id="309289800">
                      <w:marLeft w:val="0"/>
                      <w:marRight w:val="0"/>
                      <w:marTop w:val="0"/>
                      <w:marBottom w:val="0"/>
                      <w:divBdr>
                        <w:top w:val="none" w:sz="0" w:space="0" w:color="auto"/>
                        <w:left w:val="none" w:sz="0" w:space="0" w:color="auto"/>
                        <w:bottom w:val="none" w:sz="0" w:space="0" w:color="auto"/>
                        <w:right w:val="none" w:sz="0" w:space="0" w:color="auto"/>
                      </w:divBdr>
                    </w:div>
                  </w:divsChild>
                </w:div>
                <w:div w:id="1645963775">
                  <w:marLeft w:val="0"/>
                  <w:marRight w:val="0"/>
                  <w:marTop w:val="0"/>
                  <w:marBottom w:val="0"/>
                  <w:divBdr>
                    <w:top w:val="none" w:sz="0" w:space="0" w:color="auto"/>
                    <w:left w:val="none" w:sz="0" w:space="0" w:color="auto"/>
                    <w:bottom w:val="none" w:sz="0" w:space="0" w:color="auto"/>
                    <w:right w:val="none" w:sz="0" w:space="0" w:color="auto"/>
                  </w:divBdr>
                  <w:divsChild>
                    <w:div w:id="526993502">
                      <w:marLeft w:val="0"/>
                      <w:marRight w:val="0"/>
                      <w:marTop w:val="0"/>
                      <w:marBottom w:val="0"/>
                      <w:divBdr>
                        <w:top w:val="none" w:sz="0" w:space="0" w:color="auto"/>
                        <w:left w:val="none" w:sz="0" w:space="0" w:color="auto"/>
                        <w:bottom w:val="none" w:sz="0" w:space="0" w:color="auto"/>
                        <w:right w:val="none" w:sz="0" w:space="0" w:color="auto"/>
                      </w:divBdr>
                    </w:div>
                  </w:divsChild>
                </w:div>
                <w:div w:id="132140081">
                  <w:marLeft w:val="0"/>
                  <w:marRight w:val="0"/>
                  <w:marTop w:val="0"/>
                  <w:marBottom w:val="0"/>
                  <w:divBdr>
                    <w:top w:val="none" w:sz="0" w:space="0" w:color="auto"/>
                    <w:left w:val="none" w:sz="0" w:space="0" w:color="auto"/>
                    <w:bottom w:val="none" w:sz="0" w:space="0" w:color="auto"/>
                    <w:right w:val="none" w:sz="0" w:space="0" w:color="auto"/>
                  </w:divBdr>
                  <w:divsChild>
                    <w:div w:id="321740069">
                      <w:marLeft w:val="0"/>
                      <w:marRight w:val="0"/>
                      <w:marTop w:val="0"/>
                      <w:marBottom w:val="0"/>
                      <w:divBdr>
                        <w:top w:val="none" w:sz="0" w:space="0" w:color="auto"/>
                        <w:left w:val="none" w:sz="0" w:space="0" w:color="auto"/>
                        <w:bottom w:val="none" w:sz="0" w:space="0" w:color="auto"/>
                        <w:right w:val="none" w:sz="0" w:space="0" w:color="auto"/>
                      </w:divBdr>
                    </w:div>
                  </w:divsChild>
                </w:div>
                <w:div w:id="1433866177">
                  <w:marLeft w:val="0"/>
                  <w:marRight w:val="0"/>
                  <w:marTop w:val="0"/>
                  <w:marBottom w:val="0"/>
                  <w:divBdr>
                    <w:top w:val="none" w:sz="0" w:space="0" w:color="auto"/>
                    <w:left w:val="none" w:sz="0" w:space="0" w:color="auto"/>
                    <w:bottom w:val="none" w:sz="0" w:space="0" w:color="auto"/>
                    <w:right w:val="none" w:sz="0" w:space="0" w:color="auto"/>
                  </w:divBdr>
                  <w:divsChild>
                    <w:div w:id="98457368">
                      <w:marLeft w:val="0"/>
                      <w:marRight w:val="0"/>
                      <w:marTop w:val="0"/>
                      <w:marBottom w:val="0"/>
                      <w:divBdr>
                        <w:top w:val="none" w:sz="0" w:space="0" w:color="auto"/>
                        <w:left w:val="none" w:sz="0" w:space="0" w:color="auto"/>
                        <w:bottom w:val="none" w:sz="0" w:space="0" w:color="auto"/>
                        <w:right w:val="none" w:sz="0" w:space="0" w:color="auto"/>
                      </w:divBdr>
                    </w:div>
                  </w:divsChild>
                </w:div>
                <w:div w:id="441850949">
                  <w:marLeft w:val="0"/>
                  <w:marRight w:val="0"/>
                  <w:marTop w:val="0"/>
                  <w:marBottom w:val="0"/>
                  <w:divBdr>
                    <w:top w:val="none" w:sz="0" w:space="0" w:color="auto"/>
                    <w:left w:val="none" w:sz="0" w:space="0" w:color="auto"/>
                    <w:bottom w:val="none" w:sz="0" w:space="0" w:color="auto"/>
                    <w:right w:val="none" w:sz="0" w:space="0" w:color="auto"/>
                  </w:divBdr>
                  <w:divsChild>
                    <w:div w:id="1854028064">
                      <w:marLeft w:val="0"/>
                      <w:marRight w:val="0"/>
                      <w:marTop w:val="0"/>
                      <w:marBottom w:val="0"/>
                      <w:divBdr>
                        <w:top w:val="none" w:sz="0" w:space="0" w:color="auto"/>
                        <w:left w:val="none" w:sz="0" w:space="0" w:color="auto"/>
                        <w:bottom w:val="none" w:sz="0" w:space="0" w:color="auto"/>
                        <w:right w:val="none" w:sz="0" w:space="0" w:color="auto"/>
                      </w:divBdr>
                    </w:div>
                  </w:divsChild>
                </w:div>
                <w:div w:id="1247346836">
                  <w:marLeft w:val="0"/>
                  <w:marRight w:val="0"/>
                  <w:marTop w:val="0"/>
                  <w:marBottom w:val="0"/>
                  <w:divBdr>
                    <w:top w:val="none" w:sz="0" w:space="0" w:color="auto"/>
                    <w:left w:val="none" w:sz="0" w:space="0" w:color="auto"/>
                    <w:bottom w:val="none" w:sz="0" w:space="0" w:color="auto"/>
                    <w:right w:val="none" w:sz="0" w:space="0" w:color="auto"/>
                  </w:divBdr>
                  <w:divsChild>
                    <w:div w:id="602231332">
                      <w:marLeft w:val="0"/>
                      <w:marRight w:val="0"/>
                      <w:marTop w:val="0"/>
                      <w:marBottom w:val="0"/>
                      <w:divBdr>
                        <w:top w:val="none" w:sz="0" w:space="0" w:color="auto"/>
                        <w:left w:val="none" w:sz="0" w:space="0" w:color="auto"/>
                        <w:bottom w:val="none" w:sz="0" w:space="0" w:color="auto"/>
                        <w:right w:val="none" w:sz="0" w:space="0" w:color="auto"/>
                      </w:divBdr>
                    </w:div>
                  </w:divsChild>
                </w:div>
                <w:div w:id="1842619935">
                  <w:marLeft w:val="0"/>
                  <w:marRight w:val="0"/>
                  <w:marTop w:val="0"/>
                  <w:marBottom w:val="0"/>
                  <w:divBdr>
                    <w:top w:val="none" w:sz="0" w:space="0" w:color="auto"/>
                    <w:left w:val="none" w:sz="0" w:space="0" w:color="auto"/>
                    <w:bottom w:val="none" w:sz="0" w:space="0" w:color="auto"/>
                    <w:right w:val="none" w:sz="0" w:space="0" w:color="auto"/>
                  </w:divBdr>
                  <w:divsChild>
                    <w:div w:id="1172598281">
                      <w:marLeft w:val="0"/>
                      <w:marRight w:val="0"/>
                      <w:marTop w:val="0"/>
                      <w:marBottom w:val="0"/>
                      <w:divBdr>
                        <w:top w:val="none" w:sz="0" w:space="0" w:color="auto"/>
                        <w:left w:val="none" w:sz="0" w:space="0" w:color="auto"/>
                        <w:bottom w:val="none" w:sz="0" w:space="0" w:color="auto"/>
                        <w:right w:val="none" w:sz="0" w:space="0" w:color="auto"/>
                      </w:divBdr>
                    </w:div>
                  </w:divsChild>
                </w:div>
                <w:div w:id="1359967498">
                  <w:marLeft w:val="0"/>
                  <w:marRight w:val="0"/>
                  <w:marTop w:val="0"/>
                  <w:marBottom w:val="0"/>
                  <w:divBdr>
                    <w:top w:val="none" w:sz="0" w:space="0" w:color="auto"/>
                    <w:left w:val="none" w:sz="0" w:space="0" w:color="auto"/>
                    <w:bottom w:val="none" w:sz="0" w:space="0" w:color="auto"/>
                    <w:right w:val="none" w:sz="0" w:space="0" w:color="auto"/>
                  </w:divBdr>
                  <w:divsChild>
                    <w:div w:id="251086385">
                      <w:marLeft w:val="0"/>
                      <w:marRight w:val="0"/>
                      <w:marTop w:val="0"/>
                      <w:marBottom w:val="0"/>
                      <w:divBdr>
                        <w:top w:val="none" w:sz="0" w:space="0" w:color="auto"/>
                        <w:left w:val="none" w:sz="0" w:space="0" w:color="auto"/>
                        <w:bottom w:val="none" w:sz="0" w:space="0" w:color="auto"/>
                        <w:right w:val="none" w:sz="0" w:space="0" w:color="auto"/>
                      </w:divBdr>
                    </w:div>
                  </w:divsChild>
                </w:div>
                <w:div w:id="187642647">
                  <w:marLeft w:val="0"/>
                  <w:marRight w:val="0"/>
                  <w:marTop w:val="0"/>
                  <w:marBottom w:val="0"/>
                  <w:divBdr>
                    <w:top w:val="none" w:sz="0" w:space="0" w:color="auto"/>
                    <w:left w:val="none" w:sz="0" w:space="0" w:color="auto"/>
                    <w:bottom w:val="none" w:sz="0" w:space="0" w:color="auto"/>
                    <w:right w:val="none" w:sz="0" w:space="0" w:color="auto"/>
                  </w:divBdr>
                  <w:divsChild>
                    <w:div w:id="794636048">
                      <w:marLeft w:val="0"/>
                      <w:marRight w:val="0"/>
                      <w:marTop w:val="0"/>
                      <w:marBottom w:val="0"/>
                      <w:divBdr>
                        <w:top w:val="none" w:sz="0" w:space="0" w:color="auto"/>
                        <w:left w:val="none" w:sz="0" w:space="0" w:color="auto"/>
                        <w:bottom w:val="none" w:sz="0" w:space="0" w:color="auto"/>
                        <w:right w:val="none" w:sz="0" w:space="0" w:color="auto"/>
                      </w:divBdr>
                    </w:div>
                  </w:divsChild>
                </w:div>
                <w:div w:id="1760835930">
                  <w:marLeft w:val="0"/>
                  <w:marRight w:val="0"/>
                  <w:marTop w:val="0"/>
                  <w:marBottom w:val="0"/>
                  <w:divBdr>
                    <w:top w:val="none" w:sz="0" w:space="0" w:color="auto"/>
                    <w:left w:val="none" w:sz="0" w:space="0" w:color="auto"/>
                    <w:bottom w:val="none" w:sz="0" w:space="0" w:color="auto"/>
                    <w:right w:val="none" w:sz="0" w:space="0" w:color="auto"/>
                  </w:divBdr>
                  <w:divsChild>
                    <w:div w:id="195118845">
                      <w:marLeft w:val="0"/>
                      <w:marRight w:val="0"/>
                      <w:marTop w:val="0"/>
                      <w:marBottom w:val="0"/>
                      <w:divBdr>
                        <w:top w:val="none" w:sz="0" w:space="0" w:color="auto"/>
                        <w:left w:val="none" w:sz="0" w:space="0" w:color="auto"/>
                        <w:bottom w:val="none" w:sz="0" w:space="0" w:color="auto"/>
                        <w:right w:val="none" w:sz="0" w:space="0" w:color="auto"/>
                      </w:divBdr>
                    </w:div>
                  </w:divsChild>
                </w:div>
                <w:div w:id="179396695">
                  <w:marLeft w:val="0"/>
                  <w:marRight w:val="0"/>
                  <w:marTop w:val="0"/>
                  <w:marBottom w:val="0"/>
                  <w:divBdr>
                    <w:top w:val="none" w:sz="0" w:space="0" w:color="auto"/>
                    <w:left w:val="none" w:sz="0" w:space="0" w:color="auto"/>
                    <w:bottom w:val="none" w:sz="0" w:space="0" w:color="auto"/>
                    <w:right w:val="none" w:sz="0" w:space="0" w:color="auto"/>
                  </w:divBdr>
                  <w:divsChild>
                    <w:div w:id="1032609886">
                      <w:marLeft w:val="0"/>
                      <w:marRight w:val="0"/>
                      <w:marTop w:val="0"/>
                      <w:marBottom w:val="0"/>
                      <w:divBdr>
                        <w:top w:val="none" w:sz="0" w:space="0" w:color="auto"/>
                        <w:left w:val="none" w:sz="0" w:space="0" w:color="auto"/>
                        <w:bottom w:val="none" w:sz="0" w:space="0" w:color="auto"/>
                        <w:right w:val="none" w:sz="0" w:space="0" w:color="auto"/>
                      </w:divBdr>
                    </w:div>
                  </w:divsChild>
                </w:div>
                <w:div w:id="910387104">
                  <w:marLeft w:val="0"/>
                  <w:marRight w:val="0"/>
                  <w:marTop w:val="0"/>
                  <w:marBottom w:val="0"/>
                  <w:divBdr>
                    <w:top w:val="none" w:sz="0" w:space="0" w:color="auto"/>
                    <w:left w:val="none" w:sz="0" w:space="0" w:color="auto"/>
                    <w:bottom w:val="none" w:sz="0" w:space="0" w:color="auto"/>
                    <w:right w:val="none" w:sz="0" w:space="0" w:color="auto"/>
                  </w:divBdr>
                  <w:divsChild>
                    <w:div w:id="362444272">
                      <w:marLeft w:val="0"/>
                      <w:marRight w:val="0"/>
                      <w:marTop w:val="0"/>
                      <w:marBottom w:val="0"/>
                      <w:divBdr>
                        <w:top w:val="none" w:sz="0" w:space="0" w:color="auto"/>
                        <w:left w:val="none" w:sz="0" w:space="0" w:color="auto"/>
                        <w:bottom w:val="none" w:sz="0" w:space="0" w:color="auto"/>
                        <w:right w:val="none" w:sz="0" w:space="0" w:color="auto"/>
                      </w:divBdr>
                    </w:div>
                  </w:divsChild>
                </w:div>
                <w:div w:id="1449082478">
                  <w:marLeft w:val="0"/>
                  <w:marRight w:val="0"/>
                  <w:marTop w:val="0"/>
                  <w:marBottom w:val="0"/>
                  <w:divBdr>
                    <w:top w:val="none" w:sz="0" w:space="0" w:color="auto"/>
                    <w:left w:val="none" w:sz="0" w:space="0" w:color="auto"/>
                    <w:bottom w:val="none" w:sz="0" w:space="0" w:color="auto"/>
                    <w:right w:val="none" w:sz="0" w:space="0" w:color="auto"/>
                  </w:divBdr>
                  <w:divsChild>
                    <w:div w:id="2043705268">
                      <w:marLeft w:val="0"/>
                      <w:marRight w:val="0"/>
                      <w:marTop w:val="0"/>
                      <w:marBottom w:val="0"/>
                      <w:divBdr>
                        <w:top w:val="none" w:sz="0" w:space="0" w:color="auto"/>
                        <w:left w:val="none" w:sz="0" w:space="0" w:color="auto"/>
                        <w:bottom w:val="none" w:sz="0" w:space="0" w:color="auto"/>
                        <w:right w:val="none" w:sz="0" w:space="0" w:color="auto"/>
                      </w:divBdr>
                    </w:div>
                  </w:divsChild>
                </w:div>
                <w:div w:id="1097363693">
                  <w:marLeft w:val="0"/>
                  <w:marRight w:val="0"/>
                  <w:marTop w:val="0"/>
                  <w:marBottom w:val="0"/>
                  <w:divBdr>
                    <w:top w:val="none" w:sz="0" w:space="0" w:color="auto"/>
                    <w:left w:val="none" w:sz="0" w:space="0" w:color="auto"/>
                    <w:bottom w:val="none" w:sz="0" w:space="0" w:color="auto"/>
                    <w:right w:val="none" w:sz="0" w:space="0" w:color="auto"/>
                  </w:divBdr>
                  <w:divsChild>
                    <w:div w:id="556745287">
                      <w:marLeft w:val="0"/>
                      <w:marRight w:val="0"/>
                      <w:marTop w:val="0"/>
                      <w:marBottom w:val="0"/>
                      <w:divBdr>
                        <w:top w:val="none" w:sz="0" w:space="0" w:color="auto"/>
                        <w:left w:val="none" w:sz="0" w:space="0" w:color="auto"/>
                        <w:bottom w:val="none" w:sz="0" w:space="0" w:color="auto"/>
                        <w:right w:val="none" w:sz="0" w:space="0" w:color="auto"/>
                      </w:divBdr>
                    </w:div>
                  </w:divsChild>
                </w:div>
                <w:div w:id="1868713851">
                  <w:marLeft w:val="0"/>
                  <w:marRight w:val="0"/>
                  <w:marTop w:val="0"/>
                  <w:marBottom w:val="0"/>
                  <w:divBdr>
                    <w:top w:val="none" w:sz="0" w:space="0" w:color="auto"/>
                    <w:left w:val="none" w:sz="0" w:space="0" w:color="auto"/>
                    <w:bottom w:val="none" w:sz="0" w:space="0" w:color="auto"/>
                    <w:right w:val="none" w:sz="0" w:space="0" w:color="auto"/>
                  </w:divBdr>
                  <w:divsChild>
                    <w:div w:id="1828010831">
                      <w:marLeft w:val="0"/>
                      <w:marRight w:val="0"/>
                      <w:marTop w:val="0"/>
                      <w:marBottom w:val="0"/>
                      <w:divBdr>
                        <w:top w:val="none" w:sz="0" w:space="0" w:color="auto"/>
                        <w:left w:val="none" w:sz="0" w:space="0" w:color="auto"/>
                        <w:bottom w:val="none" w:sz="0" w:space="0" w:color="auto"/>
                        <w:right w:val="none" w:sz="0" w:space="0" w:color="auto"/>
                      </w:divBdr>
                    </w:div>
                  </w:divsChild>
                </w:div>
                <w:div w:id="1004818234">
                  <w:marLeft w:val="0"/>
                  <w:marRight w:val="0"/>
                  <w:marTop w:val="0"/>
                  <w:marBottom w:val="0"/>
                  <w:divBdr>
                    <w:top w:val="none" w:sz="0" w:space="0" w:color="auto"/>
                    <w:left w:val="none" w:sz="0" w:space="0" w:color="auto"/>
                    <w:bottom w:val="none" w:sz="0" w:space="0" w:color="auto"/>
                    <w:right w:val="none" w:sz="0" w:space="0" w:color="auto"/>
                  </w:divBdr>
                  <w:divsChild>
                    <w:div w:id="12071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Bone</dc:creator>
  <cp:keywords/>
  <dc:description/>
  <cp:lastModifiedBy>Caroline West</cp:lastModifiedBy>
  <cp:revision>2</cp:revision>
  <dcterms:created xsi:type="dcterms:W3CDTF">2022-09-16T11:49:00Z</dcterms:created>
  <dcterms:modified xsi:type="dcterms:W3CDTF">2022-09-16T11:49:00Z</dcterms:modified>
</cp:coreProperties>
</file>