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85" w:rsidRPr="00E85785" w:rsidRDefault="00E85785" w:rsidP="00E85785">
      <w:pPr>
        <w:pStyle w:val="NormalWeb"/>
        <w:jc w:val="center"/>
        <w:rPr>
          <w:rFonts w:ascii="Comic Sans MS" w:hAnsi="Comic Sans MS"/>
          <w:sz w:val="22"/>
          <w:szCs w:val="22"/>
          <w:lang w:val="en-US"/>
        </w:rPr>
      </w:pPr>
      <w:proofErr w:type="spellStart"/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>Gateshead</w:t>
      </w:r>
      <w:proofErr w:type="spellEnd"/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 xml:space="preserve"> Council Community and Voluntary Controlled Primary Schools Admission Policy 2017/18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Style w:val="Strong"/>
          <w:rFonts w:ascii="Comic Sans MS" w:hAnsi="Comic Sans MS"/>
          <w:b w:val="0"/>
          <w:sz w:val="22"/>
          <w:szCs w:val="22"/>
          <w:lang w:val="en-US"/>
        </w:rPr>
        <w:t>The LA</w:t>
      </w:r>
      <w:r w:rsidRPr="00E85785">
        <w:rPr>
          <w:rFonts w:ascii="Comic Sans MS" w:hAnsi="Comic Sans MS"/>
          <w:sz w:val="22"/>
          <w:szCs w:val="22"/>
          <w:lang w:val="en-US"/>
        </w:rPr>
        <w:t xml:space="preserve"> allocate places at Community Primary, Infant and Junior Schools using the policy below and co-ordinate admissions to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Gateshead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 xml:space="preserve"> schools using the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co-ordinated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 xml:space="preserve"> admission scheme.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Fonts w:ascii="Comic Sans MS" w:hAnsi="Comic Sans MS"/>
          <w:sz w:val="22"/>
          <w:szCs w:val="22"/>
          <w:lang w:val="en-US"/>
        </w:rPr>
        <w:t>The policy is as follows: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Fonts w:ascii="Comic Sans MS" w:hAnsi="Comic Sans MS"/>
          <w:sz w:val="22"/>
          <w:szCs w:val="22"/>
          <w:lang w:val="en-US"/>
        </w:rPr>
        <w:t xml:space="preserve">Your child will start school at the beginning of the academic year in which they will reach the age of five. (An academic year lasts from 1 September in one year to 31 August the following year). Children are entitled to a full time place as soon as they start school, however in most schools, the first term will include an induction period.   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Fonts w:ascii="Comic Sans MS" w:hAnsi="Comic Sans MS"/>
          <w:sz w:val="22"/>
          <w:szCs w:val="22"/>
          <w:lang w:val="en-US"/>
        </w:rPr>
        <w:t xml:space="preserve">From </w:t>
      </w:r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>Friday 9 September 2016</w:t>
      </w:r>
      <w:r w:rsidRPr="00E85785">
        <w:rPr>
          <w:rFonts w:ascii="Comic Sans MS" w:hAnsi="Comic Sans MS"/>
          <w:sz w:val="22"/>
          <w:szCs w:val="22"/>
          <w:lang w:val="en-US"/>
        </w:rPr>
        <w:t xml:space="preserve"> you can apply for a place in a reception or junior class for admission in September 2017 by applying on-line at www.gateshead.gov.uk. You must submit your application by no later than </w:t>
      </w:r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>Sunday 15 January 2017</w:t>
      </w:r>
      <w:r w:rsidRPr="00E85785">
        <w:rPr>
          <w:rFonts w:ascii="Comic Sans MS" w:hAnsi="Comic Sans MS"/>
          <w:sz w:val="22"/>
          <w:szCs w:val="22"/>
          <w:lang w:val="en-US"/>
        </w:rPr>
        <w:t xml:space="preserve">. Alternatively parents wishing to submit a paper application form must ensure that they request a copy in sufficient time and return it to The School Admissions Team, Dryden Centre, Low Fell, </w:t>
      </w:r>
      <w:proofErr w:type="spellStart"/>
      <w:proofErr w:type="gramStart"/>
      <w:r w:rsidRPr="00E85785">
        <w:rPr>
          <w:rFonts w:ascii="Comic Sans MS" w:hAnsi="Comic Sans MS"/>
          <w:sz w:val="22"/>
          <w:szCs w:val="22"/>
          <w:lang w:val="en-US"/>
        </w:rPr>
        <w:t>Gateshead</w:t>
      </w:r>
      <w:proofErr w:type="spellEnd"/>
      <w:proofErr w:type="gramEnd"/>
      <w:r w:rsidRPr="00E85785">
        <w:rPr>
          <w:rFonts w:ascii="Comic Sans MS" w:hAnsi="Comic Sans MS"/>
          <w:sz w:val="22"/>
          <w:szCs w:val="22"/>
          <w:lang w:val="en-US"/>
        </w:rPr>
        <w:t>, NE9 5UR by the closing date.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 xml:space="preserve">Offer Date 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Fonts w:ascii="Comic Sans MS" w:hAnsi="Comic Sans MS"/>
          <w:sz w:val="22"/>
          <w:szCs w:val="22"/>
          <w:lang w:val="en-US"/>
        </w:rPr>
        <w:t xml:space="preserve">The offer day is </w:t>
      </w:r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>Tuesday 18 April 2017</w:t>
      </w:r>
      <w:r w:rsidRPr="00E85785">
        <w:rPr>
          <w:rFonts w:ascii="Comic Sans MS" w:hAnsi="Comic Sans MS"/>
          <w:sz w:val="22"/>
          <w:szCs w:val="22"/>
          <w:lang w:val="en-US"/>
        </w:rPr>
        <w:t xml:space="preserve">. A letter will be sent to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Gateshead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 xml:space="preserve"> residents informing them of the school they have been offered for their child on or around this date.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Gateshead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 xml:space="preserve"> residents who apply on-line will also receive an email on </w:t>
      </w:r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>Tuesday 18 April 2017</w:t>
      </w:r>
      <w:r w:rsidRPr="00E85785">
        <w:rPr>
          <w:rFonts w:ascii="Comic Sans MS" w:hAnsi="Comic Sans MS"/>
          <w:sz w:val="22"/>
          <w:szCs w:val="22"/>
          <w:lang w:val="en-US"/>
        </w:rPr>
        <w:t>.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Style w:val="Strong"/>
          <w:rFonts w:ascii="Comic Sans MS" w:hAnsi="Comic Sans MS"/>
          <w:sz w:val="22"/>
          <w:szCs w:val="22"/>
          <w:lang w:val="en-US"/>
        </w:rPr>
        <w:t>General Information and definitions</w:t>
      </w:r>
    </w:p>
    <w:p w:rsidR="00E85785" w:rsidRPr="00E85785" w:rsidRDefault="00E85785" w:rsidP="00E85785">
      <w:pPr>
        <w:pStyle w:val="NormalWeb"/>
        <w:rPr>
          <w:rFonts w:ascii="Comic Sans MS" w:hAnsi="Comic Sans MS"/>
          <w:sz w:val="22"/>
          <w:szCs w:val="22"/>
          <w:lang w:val="en-US"/>
        </w:rPr>
      </w:pPr>
      <w:r w:rsidRPr="00E85785">
        <w:rPr>
          <w:rFonts w:ascii="Comic Sans MS" w:hAnsi="Comic Sans MS"/>
          <w:sz w:val="22"/>
          <w:szCs w:val="22"/>
          <w:lang w:val="en-US"/>
        </w:rPr>
        <w:t xml:space="preserve">For information on our admission arrangements and definitions of the terms used in this policy please refer to our “Admission to Primary School” booklet for 2017 available at www.gateshead.gov.uk. The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co-ordinated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 xml:space="preserve"> admission scheme and catchment areas referred to in this policy can also be viewed at The Dryden Centre,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Evistones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 xml:space="preserve"> Road, </w:t>
      </w:r>
      <w:proofErr w:type="spellStart"/>
      <w:r w:rsidRPr="00E85785">
        <w:rPr>
          <w:rFonts w:ascii="Comic Sans MS" w:hAnsi="Comic Sans MS"/>
          <w:sz w:val="22"/>
          <w:szCs w:val="22"/>
          <w:lang w:val="en-US"/>
        </w:rPr>
        <w:t>Gateshead</w:t>
      </w:r>
      <w:proofErr w:type="spellEnd"/>
      <w:r w:rsidRPr="00E85785">
        <w:rPr>
          <w:rFonts w:ascii="Comic Sans MS" w:hAnsi="Comic Sans MS"/>
          <w:sz w:val="22"/>
          <w:szCs w:val="22"/>
          <w:lang w:val="en-US"/>
        </w:rPr>
        <w:t>, NE9 5UR and on the website above.</w:t>
      </w:r>
    </w:p>
    <w:p w:rsidR="00E85785" w:rsidRPr="00E85785" w:rsidRDefault="00E85785" w:rsidP="00E85785">
      <w:pPr>
        <w:jc w:val="center"/>
        <w:rPr>
          <w:rFonts w:ascii="Comic Sans MS" w:hAnsi="Comic Sans MS"/>
          <w:b/>
          <w:u w:val="single"/>
        </w:rPr>
      </w:pPr>
      <w:r w:rsidRPr="00E85785">
        <w:rPr>
          <w:rFonts w:ascii="Comic Sans MS" w:hAnsi="Comic Sans MS"/>
          <w:b/>
          <w:u w:val="single"/>
        </w:rPr>
        <w:t xml:space="preserve">If you would like to </w:t>
      </w:r>
      <w:r>
        <w:rPr>
          <w:rFonts w:ascii="Comic Sans MS" w:hAnsi="Comic Sans MS"/>
          <w:b/>
          <w:u w:val="single"/>
        </w:rPr>
        <w:t>look around our reception class</w:t>
      </w:r>
      <w:r w:rsidRPr="00E85785">
        <w:rPr>
          <w:rFonts w:ascii="Comic Sans MS" w:hAnsi="Comic Sans MS"/>
          <w:b/>
          <w:u w:val="single"/>
        </w:rPr>
        <w:t xml:space="preserve"> and meet the team please contact 01914104571 to arrange a visit</w:t>
      </w:r>
      <w:r>
        <w:rPr>
          <w:rFonts w:ascii="Comic Sans MS" w:hAnsi="Comic Sans MS"/>
          <w:b/>
          <w:u w:val="single"/>
        </w:rPr>
        <w:t>.</w:t>
      </w:r>
      <w:bookmarkStart w:id="0" w:name="_GoBack"/>
      <w:bookmarkEnd w:id="0"/>
    </w:p>
    <w:p w:rsidR="009B0B92" w:rsidRDefault="00E85785"/>
    <w:sectPr w:rsidR="009B0B92" w:rsidSect="00D1323D">
      <w:headerReference w:type="firs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85" w:rsidRDefault="00E85785" w:rsidP="00E85785">
      <w:pPr>
        <w:spacing w:after="0" w:line="240" w:lineRule="auto"/>
      </w:pPr>
      <w:r>
        <w:separator/>
      </w:r>
    </w:p>
  </w:endnote>
  <w:endnote w:type="continuationSeparator" w:id="0">
    <w:p w:rsidR="00E85785" w:rsidRDefault="00E85785" w:rsidP="00E8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85" w:rsidRDefault="00E85785" w:rsidP="00E85785">
      <w:pPr>
        <w:spacing w:after="0" w:line="240" w:lineRule="auto"/>
      </w:pPr>
      <w:r>
        <w:separator/>
      </w:r>
    </w:p>
  </w:footnote>
  <w:footnote w:type="continuationSeparator" w:id="0">
    <w:p w:rsidR="00E85785" w:rsidRDefault="00E85785" w:rsidP="00E8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85" w:rsidRDefault="00E85785" w:rsidP="00E85785">
    <w:pPr>
      <w:pStyle w:val="Default"/>
      <w:jc w:val="center"/>
      <w:rPr>
        <w:rFonts w:ascii="Comic Sans MS" w:hAnsi="Comic Sans MS" w:cstheme="minorBidi"/>
        <w:b/>
        <w:bCs/>
        <w:color w:val="auto"/>
      </w:rPr>
    </w:pPr>
    <w:r>
      <w:rPr>
        <w:rFonts w:ascii="Comic Sans MS" w:hAnsi="Comic Sans MS" w:cstheme="minorBidi"/>
        <w:b/>
        <w:bCs/>
        <w:noProof/>
        <w:color w:val="auto"/>
        <w:lang w:eastAsia="en-GB"/>
      </w:rPr>
      <w:drawing>
        <wp:anchor distT="0" distB="0" distL="114300" distR="114300" simplePos="0" relativeHeight="251659264" behindDoc="1" locked="0" layoutInCell="1" allowOverlap="1" wp14:anchorId="27F83B07" wp14:editId="78FD481E">
          <wp:simplePos x="0" y="0"/>
          <wp:positionH relativeFrom="column">
            <wp:posOffset>5324475</wp:posOffset>
          </wp:positionH>
          <wp:positionV relativeFrom="paragraph">
            <wp:posOffset>-215265</wp:posOffset>
          </wp:positionV>
          <wp:extent cx="960120" cy="974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785" w:rsidRPr="00484585" w:rsidRDefault="00E85785" w:rsidP="00E85785">
    <w:pPr>
      <w:pStyle w:val="Default"/>
      <w:jc w:val="center"/>
      <w:rPr>
        <w:rFonts w:ascii="Comic Sans MS" w:hAnsi="Comic Sans MS" w:cstheme="minorBidi"/>
        <w:b/>
        <w:bCs/>
        <w:color w:val="auto"/>
      </w:rPr>
    </w:pPr>
    <w:r w:rsidRPr="00484585">
      <w:rPr>
        <w:rFonts w:ascii="Comic Sans MS" w:hAnsi="Comic Sans MS" w:cstheme="minorBidi"/>
        <w:b/>
        <w:bCs/>
        <w:color w:val="auto"/>
      </w:rPr>
      <w:t>Portobello Primary School</w:t>
    </w:r>
  </w:p>
  <w:p w:rsidR="00E85785" w:rsidRDefault="00E85785" w:rsidP="00E85785">
    <w:pPr>
      <w:pStyle w:val="Default"/>
      <w:jc w:val="center"/>
      <w:rPr>
        <w:rFonts w:ascii="Comic Sans MS" w:hAnsi="Comic Sans MS" w:cstheme="minorBidi"/>
        <w:b/>
        <w:bCs/>
        <w:color w:val="auto"/>
      </w:rPr>
    </w:pPr>
    <w:r>
      <w:rPr>
        <w:rFonts w:ascii="Comic Sans MS" w:hAnsi="Comic Sans MS" w:cstheme="minorBidi"/>
        <w:b/>
        <w:bCs/>
        <w:color w:val="auto"/>
      </w:rPr>
      <w:t>Admissions 2016</w:t>
    </w:r>
  </w:p>
  <w:p w:rsidR="00E85785" w:rsidRDefault="00E85785" w:rsidP="00E85785">
    <w:pPr>
      <w:pStyle w:val="Default"/>
      <w:jc w:val="center"/>
      <w:rPr>
        <w:rFonts w:ascii="Comic Sans MS" w:hAnsi="Comic Sans MS" w:cstheme="minorBidi"/>
        <w:b/>
        <w:bCs/>
        <w:color w:val="auto"/>
      </w:rPr>
    </w:pPr>
  </w:p>
  <w:p w:rsidR="00E85785" w:rsidRPr="00484585" w:rsidRDefault="00E85785" w:rsidP="00E85785">
    <w:pPr>
      <w:pStyle w:val="Default"/>
      <w:jc w:val="center"/>
      <w:rPr>
        <w:rFonts w:ascii="Comic Sans MS" w:hAnsi="Comic Sans MS" w:cstheme="minorBidi"/>
        <w:i/>
        <w:color w:val="0070C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4992A" wp14:editId="3C34BA3F">
              <wp:simplePos x="0" y="0"/>
              <wp:positionH relativeFrom="page">
                <wp:posOffset>0</wp:posOffset>
              </wp:positionH>
              <wp:positionV relativeFrom="paragraph">
                <wp:posOffset>332740</wp:posOffset>
              </wp:positionV>
              <wp:extent cx="7934325" cy="9525"/>
              <wp:effectExtent l="19050" t="1905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pt" to="624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" strokecolor="#0070c0" strokeweight="3pt">
              <w10:wrap anchorx="page"/>
            </v:line>
          </w:pict>
        </mc:Fallback>
      </mc:AlternateContent>
    </w:r>
    <w:r w:rsidRPr="00484585">
      <w:rPr>
        <w:rFonts w:ascii="Comic Sans MS" w:hAnsi="Comic Sans MS" w:cstheme="minorBidi"/>
        <w:bCs/>
        <w:i/>
        <w:color w:val="0070C0"/>
      </w:rPr>
      <w:t xml:space="preserve">Creating Confidence, Empowering Excellence, </w:t>
    </w:r>
    <w:r w:rsidRPr="00484585">
      <w:rPr>
        <w:rFonts w:ascii="Comic Sans MS" w:hAnsi="Comic Sans MS" w:cstheme="minorBidi"/>
        <w:i/>
        <w:color w:val="0070C0"/>
      </w:rPr>
      <w:t xml:space="preserve">Igniting </w:t>
    </w:r>
    <w:r>
      <w:rPr>
        <w:rFonts w:ascii="Comic Sans MS" w:hAnsi="Comic Sans MS" w:cstheme="minorBidi"/>
        <w:i/>
        <w:color w:val="0070C0"/>
      </w:rPr>
      <w:t>Independence</w:t>
    </w:r>
  </w:p>
  <w:p w:rsidR="00E85785" w:rsidRDefault="00E85785" w:rsidP="00E85785">
    <w:pPr>
      <w:pStyle w:val="Header"/>
    </w:pPr>
  </w:p>
  <w:p w:rsidR="00E85785" w:rsidRDefault="00E85785">
    <w:pPr>
      <w:pStyle w:val="Header"/>
    </w:pPr>
  </w:p>
  <w:p w:rsidR="00E85785" w:rsidRDefault="00E85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5"/>
    <w:rsid w:val="00453D3B"/>
    <w:rsid w:val="00DA7007"/>
    <w:rsid w:val="00E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785"/>
    <w:rPr>
      <w:b/>
      <w:bCs/>
    </w:rPr>
  </w:style>
  <w:style w:type="paragraph" w:styleId="NormalWeb">
    <w:name w:val="Normal (Web)"/>
    <w:basedOn w:val="Normal"/>
    <w:uiPriority w:val="99"/>
    <w:unhideWhenUsed/>
    <w:rsid w:val="00E8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85"/>
  </w:style>
  <w:style w:type="paragraph" w:styleId="Footer">
    <w:name w:val="footer"/>
    <w:basedOn w:val="Normal"/>
    <w:link w:val="FooterChar"/>
    <w:uiPriority w:val="99"/>
    <w:unhideWhenUsed/>
    <w:rsid w:val="00E8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85"/>
  </w:style>
  <w:style w:type="paragraph" w:styleId="BalloonText">
    <w:name w:val="Balloon Text"/>
    <w:basedOn w:val="Normal"/>
    <w:link w:val="BalloonTextChar"/>
    <w:uiPriority w:val="99"/>
    <w:semiHidden/>
    <w:unhideWhenUsed/>
    <w:rsid w:val="00E8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7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785"/>
    <w:rPr>
      <w:b/>
      <w:bCs/>
    </w:rPr>
  </w:style>
  <w:style w:type="paragraph" w:styleId="NormalWeb">
    <w:name w:val="Normal (Web)"/>
    <w:basedOn w:val="Normal"/>
    <w:uiPriority w:val="99"/>
    <w:unhideWhenUsed/>
    <w:rsid w:val="00E8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85"/>
  </w:style>
  <w:style w:type="paragraph" w:styleId="Footer">
    <w:name w:val="footer"/>
    <w:basedOn w:val="Normal"/>
    <w:link w:val="FooterChar"/>
    <w:uiPriority w:val="99"/>
    <w:unhideWhenUsed/>
    <w:rsid w:val="00E8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85"/>
  </w:style>
  <w:style w:type="paragraph" w:styleId="BalloonText">
    <w:name w:val="Balloon Text"/>
    <w:basedOn w:val="Normal"/>
    <w:link w:val="BalloonTextChar"/>
    <w:uiPriority w:val="99"/>
    <w:semiHidden/>
    <w:unhideWhenUsed/>
    <w:rsid w:val="00E8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57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D628CFF1.dotm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Robson</dc:creator>
  <cp:lastModifiedBy>Carly Robson</cp:lastModifiedBy>
  <cp:revision>1</cp:revision>
  <dcterms:created xsi:type="dcterms:W3CDTF">2017-02-28T09:08:00Z</dcterms:created>
  <dcterms:modified xsi:type="dcterms:W3CDTF">2017-02-28T09:11:00Z</dcterms:modified>
</cp:coreProperties>
</file>